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1B85C" w14:textId="4ABB7CC5" w:rsidR="00BB43DE" w:rsidRPr="00EE006E" w:rsidRDefault="00BB43DE" w:rsidP="00BB43D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Pr="001C36C9">
        <w:rPr>
          <w:rFonts w:cs="Arial"/>
          <w:b/>
          <w:sz w:val="24"/>
          <w:szCs w:val="24"/>
        </w:rPr>
        <w:t>#</w:t>
      </w:r>
      <w:r w:rsidRPr="001C36C9">
        <w:rPr>
          <w:rFonts w:cs="Arial"/>
        </w:rPr>
        <w:t xml:space="preserve"> </w:t>
      </w:r>
      <w:r w:rsidRPr="001C36C9">
        <w:rPr>
          <w:rFonts w:cs="Arial"/>
          <w:b/>
          <w:sz w:val="24"/>
          <w:szCs w:val="24"/>
        </w:rPr>
        <w:t>1</w:t>
      </w:r>
      <w:r w:rsidR="00E2706D">
        <w:rPr>
          <w:rFonts w:cs="Arial"/>
          <w:b/>
          <w:sz w:val="24"/>
          <w:szCs w:val="24"/>
        </w:rPr>
        <w:t>10</w:t>
      </w:r>
      <w:r w:rsidRPr="00121C7F">
        <w:rPr>
          <w:rFonts w:hint="eastAsia"/>
          <w:b/>
          <w:sz w:val="24"/>
          <w:szCs w:val="24"/>
          <w:lang w:eastAsia="ko-KR"/>
        </w:rPr>
        <w:tab/>
      </w:r>
      <w:r w:rsidR="00FF1F11" w:rsidRPr="00FF1F11">
        <w:rPr>
          <w:b/>
          <w:sz w:val="24"/>
          <w:szCs w:val="24"/>
          <w:lang w:eastAsia="ko-KR"/>
        </w:rPr>
        <w:t>R4-2</w:t>
      </w:r>
      <w:r w:rsidR="00F52ACD">
        <w:rPr>
          <w:b/>
          <w:sz w:val="24"/>
          <w:szCs w:val="24"/>
          <w:lang w:eastAsia="ko-KR"/>
        </w:rPr>
        <w:t>401162</w:t>
      </w:r>
    </w:p>
    <w:bookmarkEnd w:id="0"/>
    <w:bookmarkEnd w:id="1"/>
    <w:p w14:paraId="1158BB90" w14:textId="4BD465AA" w:rsidR="000A231E" w:rsidRDefault="00E2706D" w:rsidP="00BB43DE">
      <w:pPr>
        <w:tabs>
          <w:tab w:val="left" w:pos="1985"/>
        </w:tabs>
        <w:rPr>
          <w:rFonts w:ascii="Arial" w:hAnsi="Arial"/>
          <w:b/>
          <w:bCs/>
          <w:noProof/>
          <w:sz w:val="24"/>
          <w:szCs w:val="24"/>
        </w:rPr>
      </w:pPr>
      <w:r>
        <w:rPr>
          <w:rFonts w:ascii="Arial" w:hAnsi="Arial"/>
          <w:b/>
          <w:bCs/>
          <w:noProof/>
          <w:sz w:val="24"/>
          <w:szCs w:val="24"/>
        </w:rPr>
        <w:t>Athens</w:t>
      </w:r>
      <w:r w:rsidR="00BB43DE">
        <w:rPr>
          <w:rFonts w:ascii="Arial" w:hAnsi="Arial"/>
          <w:b/>
          <w:bCs/>
          <w:noProof/>
          <w:sz w:val="24"/>
          <w:szCs w:val="24"/>
        </w:rPr>
        <w:t xml:space="preserve">, </w:t>
      </w:r>
      <w:r>
        <w:rPr>
          <w:rFonts w:ascii="Arial" w:hAnsi="Arial"/>
          <w:b/>
          <w:bCs/>
          <w:noProof/>
          <w:sz w:val="24"/>
          <w:szCs w:val="24"/>
        </w:rPr>
        <w:t>Greece</w:t>
      </w:r>
      <w:r w:rsidR="00BB43DE" w:rsidRPr="00D618AB">
        <w:rPr>
          <w:rFonts w:ascii="Arial" w:hAnsi="Arial"/>
          <w:b/>
          <w:bCs/>
          <w:noProof/>
          <w:sz w:val="24"/>
          <w:szCs w:val="24"/>
        </w:rPr>
        <w:t xml:space="preserve">, </w:t>
      </w:r>
      <w:r>
        <w:rPr>
          <w:rFonts w:ascii="Arial" w:eastAsia="SimSun" w:hAnsi="Arial" w:cs="Arial"/>
          <w:b/>
          <w:sz w:val="24"/>
          <w:szCs w:val="24"/>
          <w:lang w:eastAsia="zh-CN"/>
        </w:rPr>
        <w:t>February</w:t>
      </w:r>
      <w:r w:rsidR="00BB43DE">
        <w:rPr>
          <w:rFonts w:ascii="Arial" w:eastAsia="SimSun" w:hAnsi="Arial" w:cs="Arial"/>
          <w:b/>
          <w:sz w:val="24"/>
          <w:szCs w:val="24"/>
          <w:lang w:eastAsia="zh-CN"/>
        </w:rPr>
        <w:t xml:space="preserve"> </w:t>
      </w:r>
      <w:r>
        <w:rPr>
          <w:rFonts w:ascii="Arial" w:eastAsia="SimSun" w:hAnsi="Arial" w:cs="Arial"/>
          <w:b/>
          <w:sz w:val="24"/>
          <w:szCs w:val="24"/>
          <w:lang w:eastAsia="zh-CN"/>
        </w:rPr>
        <w:t>26</w:t>
      </w:r>
      <w:r w:rsidR="00BB43DE">
        <w:rPr>
          <w:rFonts w:ascii="Arial" w:eastAsia="SimSun" w:hAnsi="Arial" w:cs="Arial"/>
          <w:b/>
          <w:sz w:val="24"/>
          <w:szCs w:val="24"/>
          <w:lang w:eastAsia="zh-CN"/>
        </w:rPr>
        <w:t xml:space="preserve"> – </w:t>
      </w:r>
      <w:r>
        <w:rPr>
          <w:rFonts w:ascii="Arial" w:eastAsia="SimSun" w:hAnsi="Arial" w:cs="Arial"/>
          <w:b/>
          <w:sz w:val="24"/>
          <w:szCs w:val="24"/>
          <w:lang w:eastAsia="zh-CN"/>
        </w:rPr>
        <w:t>March</w:t>
      </w:r>
      <w:r w:rsidR="00BB43DE">
        <w:rPr>
          <w:rFonts w:ascii="Arial" w:eastAsia="SimSun" w:hAnsi="Arial" w:cs="Arial"/>
          <w:b/>
          <w:sz w:val="24"/>
          <w:szCs w:val="24"/>
          <w:lang w:eastAsia="zh-CN"/>
        </w:rPr>
        <w:t xml:space="preserve"> 1</w:t>
      </w:r>
      <w:r w:rsidR="00BB43DE" w:rsidRPr="004A029C">
        <w:rPr>
          <w:rFonts w:ascii="Arial" w:eastAsia="SimSun" w:hAnsi="Arial" w:cs="Arial"/>
          <w:b/>
          <w:sz w:val="24"/>
          <w:szCs w:val="24"/>
          <w:lang w:eastAsia="zh-CN"/>
        </w:rPr>
        <w:t>, 202</w:t>
      </w:r>
      <w:r>
        <w:rPr>
          <w:rFonts w:ascii="Arial" w:eastAsia="SimSun" w:hAnsi="Arial" w:cs="Arial"/>
          <w:b/>
          <w:sz w:val="24"/>
          <w:szCs w:val="24"/>
          <w:lang w:eastAsia="zh-CN"/>
        </w:rPr>
        <w:t>4</w:t>
      </w:r>
    </w:p>
    <w:p w14:paraId="14204C4C" w14:textId="5A65E262"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BB43DE">
        <w:rPr>
          <w:rFonts w:ascii="Arial" w:hAnsi="Arial"/>
          <w:sz w:val="24"/>
        </w:rPr>
        <w:t>8</w:t>
      </w:r>
      <w:r w:rsidR="00CB0137">
        <w:rPr>
          <w:rFonts w:ascii="Arial" w:hAnsi="Arial"/>
          <w:sz w:val="24"/>
        </w:rPr>
        <w:t>.</w:t>
      </w:r>
      <w:r w:rsidR="00FB46C9">
        <w:rPr>
          <w:rFonts w:ascii="Arial" w:hAnsi="Arial"/>
          <w:sz w:val="24"/>
        </w:rPr>
        <w:t>1</w:t>
      </w:r>
      <w:r w:rsidR="00E2706D">
        <w:rPr>
          <w:rFonts w:ascii="Arial" w:hAnsi="Arial"/>
          <w:sz w:val="24"/>
        </w:rPr>
        <w:t>3</w:t>
      </w:r>
      <w:r w:rsidR="00CB0137">
        <w:rPr>
          <w:rFonts w:ascii="Arial" w:hAnsi="Arial"/>
          <w:sz w:val="24"/>
        </w:rPr>
        <w:t>.</w:t>
      </w:r>
      <w:r w:rsidR="00E84832">
        <w:rPr>
          <w:rFonts w:ascii="Arial" w:hAnsi="Arial"/>
          <w:sz w:val="24"/>
        </w:rPr>
        <w:t>2</w:t>
      </w:r>
      <w:r w:rsidR="00FB46C9">
        <w:rPr>
          <w:rFonts w:ascii="Arial" w:hAnsi="Arial"/>
          <w:sz w:val="24"/>
        </w:rPr>
        <w:t>.1</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7B7B0FC4"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42657A" w:rsidRPr="0042657A">
        <w:rPr>
          <w:rFonts w:ascii="Arial" w:hAnsi="Arial"/>
          <w:sz w:val="24"/>
        </w:rPr>
        <w:t xml:space="preserve">Discussion on </w:t>
      </w:r>
      <w:bookmarkStart w:id="3" w:name="_Hlk126585721"/>
      <w:r w:rsidR="0042657A" w:rsidRPr="0042657A">
        <w:rPr>
          <w:rFonts w:ascii="Arial" w:hAnsi="Arial"/>
          <w:sz w:val="24"/>
        </w:rPr>
        <w:t>Advanced receiver to cancel inter-user interference for MU-MIMO</w:t>
      </w:r>
      <w:bookmarkEnd w:id="3"/>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2B37F6E" w14:textId="554FBC36" w:rsidR="005270E4" w:rsidRDefault="0084797F" w:rsidP="005270E4">
      <w:pPr>
        <w:spacing w:after="0"/>
        <w:jc w:val="both"/>
        <w:rPr>
          <w:lang w:eastAsia="zh-CN"/>
        </w:rPr>
      </w:pPr>
      <w:r w:rsidRPr="001E1407">
        <w:rPr>
          <w:lang w:eastAsia="zh-CN"/>
        </w:rPr>
        <w:t>In RAN#</w:t>
      </w:r>
      <w:r w:rsidR="00874DC8">
        <w:rPr>
          <w:lang w:eastAsia="zh-CN"/>
        </w:rPr>
        <w:t>10</w:t>
      </w:r>
      <w:r w:rsidR="000B4F7C">
        <w:rPr>
          <w:lang w:eastAsia="zh-CN"/>
        </w:rPr>
        <w:t>1</w:t>
      </w:r>
      <w:r w:rsidR="00723824" w:rsidRPr="001E1407">
        <w:rPr>
          <w:lang w:eastAsia="zh-CN"/>
        </w:rPr>
        <w:t xml:space="preserve">, </w:t>
      </w:r>
      <w:r w:rsidR="00B66400">
        <w:rPr>
          <w:lang w:eastAsia="zh-CN"/>
        </w:rPr>
        <w:t xml:space="preserve">the </w:t>
      </w:r>
      <w:r w:rsidR="005270E4">
        <w:rPr>
          <w:lang w:eastAsia="zh-CN"/>
        </w:rPr>
        <w:t xml:space="preserve">status report </w:t>
      </w:r>
      <w:r w:rsidR="007335C5">
        <w:rPr>
          <w:lang w:eastAsia="zh-CN"/>
        </w:rPr>
        <w:t>of Rel-1</w:t>
      </w:r>
      <w:r w:rsidR="005270E4">
        <w:rPr>
          <w:lang w:eastAsia="zh-CN"/>
        </w:rPr>
        <w:t>8</w:t>
      </w:r>
      <w:r w:rsidR="007335C5">
        <w:rPr>
          <w:lang w:eastAsia="zh-CN"/>
        </w:rPr>
        <w:t xml:space="preserve"> </w:t>
      </w:r>
      <w:r w:rsidR="005270E4">
        <w:rPr>
          <w:lang w:eastAsia="zh-CN"/>
        </w:rPr>
        <w:t>W</w:t>
      </w:r>
      <w:r w:rsidR="007335C5">
        <w:rPr>
          <w:lang w:eastAsia="zh-CN"/>
        </w:rPr>
        <w:t>I</w:t>
      </w:r>
      <w:r w:rsidR="005270E4" w:rsidRPr="005270E4">
        <w:t xml:space="preserve"> </w:t>
      </w:r>
      <w:r w:rsidR="005270E4">
        <w:t xml:space="preserve">of </w:t>
      </w:r>
      <w:r w:rsidR="005270E4" w:rsidRPr="005270E4">
        <w:rPr>
          <w:lang w:eastAsia="zh-CN"/>
        </w:rPr>
        <w:t>NR demodulation performance evolution</w:t>
      </w:r>
      <w:r w:rsidR="005270E4">
        <w:rPr>
          <w:lang w:eastAsia="zh-CN"/>
        </w:rPr>
        <w:t>,</w:t>
      </w:r>
      <w:r w:rsidR="007335C5">
        <w:rPr>
          <w:lang w:eastAsia="zh-CN"/>
        </w:rPr>
        <w:t xml:space="preserve"> </w:t>
      </w:r>
      <w:r w:rsidR="005270E4">
        <w:rPr>
          <w:lang w:eastAsia="zh-CN"/>
        </w:rPr>
        <w:t xml:space="preserve">the work objective for </w:t>
      </w:r>
      <w:r w:rsidR="005270E4" w:rsidRPr="005270E4">
        <w:rPr>
          <w:lang w:eastAsia="zh-CN"/>
        </w:rPr>
        <w:t>advanced receiver to cancel inter-user interference for MU-MIMO</w:t>
      </w:r>
      <w:r w:rsidR="005270E4">
        <w:rPr>
          <w:lang w:eastAsia="zh-CN"/>
        </w:rPr>
        <w:t xml:space="preserve"> is defined</w:t>
      </w:r>
      <w:r w:rsidR="005270E4" w:rsidRPr="005270E4">
        <w:rPr>
          <w:lang w:eastAsia="zh-CN"/>
        </w:rPr>
        <w:t xml:space="preserve"> </w:t>
      </w:r>
      <w:r w:rsidR="00723824" w:rsidRPr="001E1407">
        <w:rPr>
          <w:lang w:eastAsia="zh-CN"/>
        </w:rPr>
        <w:t>[1]</w:t>
      </w:r>
      <w:r w:rsidR="00E36C3B">
        <w:rPr>
          <w:lang w:eastAsia="zh-CN"/>
        </w:rPr>
        <w:t>.</w:t>
      </w:r>
      <w:r w:rsidR="005270E4">
        <w:rPr>
          <w:lang w:eastAsia="zh-CN"/>
        </w:rPr>
        <w:t xml:space="preserve">  The work objective is to evaluate and specify advanced receiver to cancel inter-user interference for MU-MIMO. This work is split into two phases where the first phase studies the performance gain, reference receiver assumption, interference modelling, testability, required signalling overhead, as well as impact on other WGs. The initial receiver candidates </w:t>
      </w:r>
      <w:r w:rsidR="00514D93">
        <w:rPr>
          <w:lang w:eastAsia="zh-CN"/>
        </w:rPr>
        <w:t>are</w:t>
      </w:r>
      <w:r w:rsidR="005270E4">
        <w:rPr>
          <w:lang w:eastAsia="zh-CN"/>
        </w:rPr>
        <w:t xml:space="preserve"> E-MMSE-IRC and R-ML. In the second phase it is expected to specify PDSCH demodulation requirements under MU-MIMO scenario with advanced receiver.</w:t>
      </w:r>
    </w:p>
    <w:p w14:paraId="6310F466" w14:textId="77777777" w:rsidR="005C326B" w:rsidRPr="00BE4E0D" w:rsidRDefault="005C326B" w:rsidP="00983378">
      <w:pPr>
        <w:spacing w:after="0"/>
        <w:jc w:val="both"/>
        <w:rPr>
          <w:rFonts w:eastAsia="SimSun"/>
          <w:lang w:eastAsia="zh-CN"/>
        </w:rPr>
      </w:pPr>
    </w:p>
    <w:p w14:paraId="3AB1EE4D" w14:textId="38B4197D" w:rsidR="00CF1E95" w:rsidRDefault="00946653" w:rsidP="00EE392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7042AAD9" w14:textId="3F4F573C" w:rsidR="00BB5586" w:rsidRPr="00BB5586" w:rsidRDefault="00BB5586" w:rsidP="00BB5586">
      <w:pPr>
        <w:pStyle w:val="Heading1"/>
        <w:rPr>
          <w:sz w:val="24"/>
          <w:szCs w:val="24"/>
        </w:rPr>
      </w:pPr>
      <w:r w:rsidRPr="00BB5586">
        <w:rPr>
          <w:sz w:val="24"/>
          <w:szCs w:val="24"/>
        </w:rPr>
        <w:t>2.1 Background</w:t>
      </w:r>
    </w:p>
    <w:p w14:paraId="2AD7E515" w14:textId="4E6E623C" w:rsidR="00FD43FB" w:rsidRDefault="0042657A" w:rsidP="00991E09">
      <w:pPr>
        <w:pStyle w:val="ListParagraph"/>
        <w:ind w:leftChars="0" w:left="0"/>
        <w:jc w:val="both"/>
        <w:rPr>
          <w:lang w:val="en-US" w:eastAsia="ja-JP" w:bidi="hi-IN"/>
        </w:rPr>
      </w:pPr>
      <w:bookmarkStart w:id="4" w:name="_Hlk95316233"/>
      <w:r>
        <w:rPr>
          <w:lang w:val="en-US" w:eastAsia="ja-JP" w:bidi="hi-IN"/>
        </w:rPr>
        <w:t xml:space="preserve">New test cases of </w:t>
      </w:r>
      <w:r>
        <w:t>PDSCH with intra-cell inter-user interference were introduced in</w:t>
      </w:r>
      <w:r w:rsidR="009E75C2">
        <w:rPr>
          <w:lang w:val="en-US" w:eastAsia="ja-JP" w:bidi="hi-IN"/>
        </w:rPr>
        <w:t xml:space="preserve"> Rel-17 </w:t>
      </w:r>
      <w:r>
        <w:rPr>
          <w:lang w:val="en-US" w:eastAsia="ja-JP" w:bidi="hi-IN"/>
        </w:rPr>
        <w:t xml:space="preserve">test specification </w:t>
      </w:r>
      <w:r w:rsidR="009E75C2">
        <w:rPr>
          <w:lang w:val="en-US" w:eastAsia="ja-JP" w:bidi="hi-IN"/>
        </w:rPr>
        <w:t>[</w:t>
      </w:r>
      <w:r w:rsidR="006135A3">
        <w:rPr>
          <w:lang w:val="en-US" w:eastAsia="ja-JP" w:bidi="hi-IN"/>
        </w:rPr>
        <w:t>2</w:t>
      </w:r>
      <w:r w:rsidR="009E75C2">
        <w:rPr>
          <w:lang w:val="en-US" w:eastAsia="ja-JP" w:bidi="hi-IN"/>
        </w:rPr>
        <w:t xml:space="preserve">]. </w:t>
      </w:r>
      <w:r>
        <w:rPr>
          <w:lang w:val="en-US" w:eastAsia="ja-JP" w:bidi="hi-IN"/>
        </w:rPr>
        <w:t>These requirements were defined assuming MMSE-IRC receiver</w:t>
      </w:r>
      <w:r w:rsidR="005270E4">
        <w:rPr>
          <w:lang w:val="en-US" w:eastAsia="ja-JP" w:bidi="hi-IN"/>
        </w:rPr>
        <w:t xml:space="preserve"> to mitigate co-scheduled UE interference</w:t>
      </w:r>
      <w:r w:rsidR="009E75C2">
        <w:rPr>
          <w:lang w:val="en-US" w:eastAsia="ja-JP" w:bidi="hi-IN"/>
        </w:rPr>
        <w:t>.</w:t>
      </w:r>
      <w:r w:rsidR="006135A3">
        <w:rPr>
          <w:lang w:val="en-US" w:eastAsia="ja-JP" w:bidi="hi-IN"/>
        </w:rPr>
        <w:t xml:space="preserve"> For Rel-18 </w:t>
      </w:r>
      <w:r w:rsidR="006135A3">
        <w:rPr>
          <w:lang w:eastAsia="zh-CN"/>
        </w:rPr>
        <w:t>the work objective is to evaluate and specify advanced receiver to cancel inter-user interference for MU-MIMO</w:t>
      </w:r>
      <w:r w:rsidR="006135A3">
        <w:rPr>
          <w:lang w:val="en-US" w:eastAsia="ja-JP" w:bidi="hi-IN"/>
        </w:rPr>
        <w:t xml:space="preserve"> for improved performance over Rel-17 baseline. In the previous meeting some agreements were already achieved to initiate the study phase simulations. In the following </w:t>
      </w:r>
      <w:r w:rsidR="00284F74">
        <w:rPr>
          <w:lang w:val="en-US" w:eastAsia="ja-JP" w:bidi="hi-IN"/>
        </w:rPr>
        <w:t>C</w:t>
      </w:r>
      <w:r w:rsidR="006135A3">
        <w:rPr>
          <w:lang w:val="en-US" w:eastAsia="ja-JP" w:bidi="hi-IN"/>
        </w:rPr>
        <w:t>hapter 2.</w:t>
      </w:r>
      <w:r w:rsidR="00771743">
        <w:rPr>
          <w:lang w:val="en-US" w:eastAsia="ja-JP" w:bidi="hi-IN"/>
        </w:rPr>
        <w:t xml:space="preserve">2 </w:t>
      </w:r>
      <w:r w:rsidR="00771743">
        <w:rPr>
          <w:lang w:eastAsia="ja-JP" w:bidi="hi-IN"/>
        </w:rPr>
        <w:t>we will discuss remaining open issue in LS reply to RAN2 that is not concluded in premeeting email discussions</w:t>
      </w:r>
      <w:r w:rsidR="00771743">
        <w:rPr>
          <w:lang w:val="en-US" w:eastAsia="ja-JP" w:bidi="hi-IN"/>
        </w:rPr>
        <w:t xml:space="preserve">. Next, in the Chapter 2.3 </w:t>
      </w:r>
      <w:r w:rsidR="00FD43FB">
        <w:rPr>
          <w:lang w:val="en-US" w:eastAsia="ja-JP" w:bidi="hi-IN"/>
        </w:rPr>
        <w:t xml:space="preserve">we will discuss </w:t>
      </w:r>
      <w:r w:rsidR="00546B6B">
        <w:rPr>
          <w:lang w:val="en-US" w:eastAsia="ja-JP" w:bidi="hi-IN"/>
        </w:rPr>
        <w:t>r</w:t>
      </w:r>
      <w:r w:rsidR="00546B6B" w:rsidRPr="00546B6B">
        <w:rPr>
          <w:lang w:val="en-US" w:eastAsia="ja-JP" w:bidi="hi-IN"/>
        </w:rPr>
        <w:t xml:space="preserve">eference receiver assumptions and UE capability definition </w:t>
      </w:r>
      <w:r w:rsidR="00FD43FB">
        <w:rPr>
          <w:lang w:val="en-US" w:eastAsia="ja-JP" w:bidi="hi-IN"/>
        </w:rPr>
        <w:t xml:space="preserve">aspects. </w:t>
      </w:r>
      <w:r w:rsidR="00546B6B">
        <w:rPr>
          <w:lang w:val="en-US" w:eastAsia="ja-JP" w:bidi="hi-IN"/>
        </w:rPr>
        <w:t>Next, in the Chapter 2.</w:t>
      </w:r>
      <w:r w:rsidR="00771743">
        <w:rPr>
          <w:lang w:val="en-US" w:eastAsia="ja-JP" w:bidi="hi-IN"/>
        </w:rPr>
        <w:t>4</w:t>
      </w:r>
      <w:r w:rsidR="00546B6B">
        <w:rPr>
          <w:lang w:val="en-US" w:eastAsia="ja-JP" w:bidi="hi-IN"/>
        </w:rPr>
        <w:t xml:space="preserve"> we will discuss additional p</w:t>
      </w:r>
      <w:r w:rsidR="00546B6B" w:rsidRPr="00546B6B">
        <w:rPr>
          <w:lang w:val="en-US" w:eastAsia="ja-JP" w:bidi="hi-IN"/>
        </w:rPr>
        <w:t>otential required information</w:t>
      </w:r>
      <w:r w:rsidR="00546B6B">
        <w:rPr>
          <w:lang w:val="en-US" w:eastAsia="ja-JP" w:bidi="hi-IN"/>
        </w:rPr>
        <w:t xml:space="preserve"> for advanced receiver. </w:t>
      </w:r>
      <w:r w:rsidR="000F4201">
        <w:rPr>
          <w:lang w:val="en-US" w:eastAsia="ja-JP" w:bidi="hi-IN"/>
        </w:rPr>
        <w:t>Finally</w:t>
      </w:r>
      <w:r w:rsidR="00FD43FB">
        <w:rPr>
          <w:lang w:val="en-US" w:eastAsia="ja-JP" w:bidi="hi-IN"/>
        </w:rPr>
        <w:t>, in the Chapter 2.</w:t>
      </w:r>
      <w:r w:rsidR="00771743">
        <w:rPr>
          <w:lang w:val="en-US" w:eastAsia="ja-JP" w:bidi="hi-IN"/>
        </w:rPr>
        <w:t>5</w:t>
      </w:r>
      <w:r w:rsidR="00FD43FB">
        <w:rPr>
          <w:lang w:val="en-US" w:eastAsia="ja-JP" w:bidi="hi-IN"/>
        </w:rPr>
        <w:t xml:space="preserve"> we will discuss test parameters</w:t>
      </w:r>
      <w:r w:rsidR="00546B6B">
        <w:rPr>
          <w:lang w:val="en-US" w:eastAsia="ja-JP" w:bidi="hi-IN"/>
        </w:rPr>
        <w:t xml:space="preserve"> of actual tests</w:t>
      </w:r>
      <w:r w:rsidR="00FD43FB">
        <w:rPr>
          <w:lang w:val="en-US" w:eastAsia="ja-JP" w:bidi="hi-IN"/>
        </w:rPr>
        <w:t>.</w:t>
      </w:r>
    </w:p>
    <w:p w14:paraId="6252D75E" w14:textId="25818453" w:rsidR="00771743" w:rsidRDefault="00771743" w:rsidP="00771743">
      <w:pPr>
        <w:pStyle w:val="Heading1"/>
        <w:rPr>
          <w:sz w:val="24"/>
          <w:szCs w:val="24"/>
        </w:rPr>
      </w:pPr>
      <w:r>
        <w:rPr>
          <w:sz w:val="24"/>
          <w:szCs w:val="24"/>
        </w:rPr>
        <w:t xml:space="preserve">2.2 </w:t>
      </w:r>
      <w:r>
        <w:rPr>
          <w:sz w:val="24"/>
          <w:szCs w:val="16"/>
        </w:rPr>
        <w:t>LS reply to RAN2</w:t>
      </w:r>
    </w:p>
    <w:p w14:paraId="40BA6AE1" w14:textId="3533926B" w:rsidR="00771743" w:rsidRDefault="00771743" w:rsidP="00991E09">
      <w:pPr>
        <w:pStyle w:val="ListParagraph"/>
        <w:ind w:leftChars="0" w:left="0"/>
        <w:jc w:val="both"/>
        <w:rPr>
          <w:lang w:eastAsia="ja-JP" w:bidi="hi-IN"/>
        </w:rPr>
      </w:pPr>
      <w:r>
        <w:rPr>
          <w:lang w:eastAsia="ja-JP" w:bidi="hi-IN"/>
        </w:rPr>
        <w:t>In this chapter we will discuss remaining open issue in LS reply to RAN2 that is not concluded in premeeting email discussions.</w:t>
      </w:r>
    </w:p>
    <w:p w14:paraId="3532A6E1" w14:textId="76EF7C9D" w:rsidR="00771743" w:rsidRDefault="00771743" w:rsidP="00991E09">
      <w:pPr>
        <w:pStyle w:val="ListParagraph"/>
        <w:ind w:leftChars="0" w:left="0"/>
        <w:jc w:val="both"/>
        <w:rPr>
          <w:lang w:eastAsia="ja-JP" w:bidi="hi-IN"/>
        </w:rPr>
      </w:pPr>
      <w:r>
        <w:rPr>
          <w:noProof/>
        </w:rPr>
        <mc:AlternateContent>
          <mc:Choice Requires="wps">
            <w:drawing>
              <wp:inline distT="0" distB="0" distL="0" distR="0" wp14:anchorId="1874F664" wp14:editId="38CBA115">
                <wp:extent cx="6102350" cy="1007745"/>
                <wp:effectExtent l="9525" t="9525" r="12700" b="1143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007745"/>
                        </a:xfrm>
                        <a:prstGeom prst="rect">
                          <a:avLst/>
                        </a:prstGeom>
                        <a:solidFill>
                          <a:srgbClr val="FFFFFF"/>
                        </a:solidFill>
                        <a:ln w="9525">
                          <a:solidFill>
                            <a:srgbClr val="000000"/>
                          </a:solidFill>
                          <a:miter lim="800000"/>
                          <a:headEnd/>
                          <a:tailEnd/>
                        </a:ln>
                      </wps:spPr>
                      <wps:txbx>
                        <w:txbxContent>
                          <w:tbl>
                            <w:tblPr>
                              <w:tblW w:w="5000" w:type="pct"/>
                              <w:tblCellMar>
                                <w:left w:w="0" w:type="dxa"/>
                                <w:right w:w="0" w:type="dxa"/>
                              </w:tblCellMar>
                              <w:tblLook w:val="04A0" w:firstRow="1" w:lastRow="0" w:firstColumn="1" w:lastColumn="0" w:noHBand="0" w:noVBand="1"/>
                            </w:tblPr>
                            <w:tblGrid>
                              <w:gridCol w:w="9323"/>
                            </w:tblGrid>
                            <w:tr w:rsidR="00771743" w14:paraId="5D878F47" w14:textId="77777777" w:rsidTr="00771743">
                              <w:tc>
                                <w:tcPr>
                                  <w:tcW w:w="0" w:type="auto"/>
                                  <w:tcMar>
                                    <w:top w:w="15" w:type="dxa"/>
                                    <w:left w:w="15" w:type="dxa"/>
                                    <w:bottom w:w="15" w:type="dxa"/>
                                    <w:right w:w="15" w:type="dxa"/>
                                  </w:tcMar>
                                  <w:vAlign w:val="center"/>
                                  <w:hideMark/>
                                </w:tcPr>
                                <w:p w14:paraId="48C23567" w14:textId="31C4E214" w:rsidR="00771743" w:rsidRPr="00771743" w:rsidRDefault="00771743" w:rsidP="00771743">
                                  <w:pPr>
                                    <w:ind w:left="360" w:hanging="360"/>
                                    <w:rPr>
                                      <w:rFonts w:ascii="Arial" w:eastAsia="SimSun" w:hAnsi="Arial" w:cs="Arial"/>
                                      <w:u w:val="single"/>
                                      <w:lang w:val="en-US" w:eastAsia="zh-CN"/>
                                    </w:rPr>
                                  </w:pPr>
                                  <w:r w:rsidRPr="00771743">
                                    <w:rPr>
                                      <w:rStyle w:val="Strong"/>
                                      <w:rFonts w:hint="eastAsia"/>
                                      <w:u w:val="single"/>
                                      <w:lang w:val="en-US"/>
                                    </w:rPr>
                                    <w:t>On DMRS power boosting configurations</w:t>
                                  </w:r>
                                </w:p>
                              </w:tc>
                            </w:tr>
                          </w:tbl>
                          <w:p w14:paraId="34906EFC" w14:textId="77777777" w:rsidR="00771743" w:rsidRDefault="00771743" w:rsidP="00771743">
                            <w:pPr>
                              <w:spacing w:after="0"/>
                              <w:rPr>
                                <w:rFonts w:ascii="Arial" w:eastAsia="SimSun" w:hAnsi="Arial" w:cs="Arial"/>
                                <w:lang w:val="en-US"/>
                              </w:rPr>
                            </w:pPr>
                            <w:r>
                              <w:rPr>
                                <w:lang w:val="en-US"/>
                              </w:rPr>
                              <w:t>RAN2 would like to check with RAN4 whether the DMRS power boosting information for advanced receiver is still needed, despite the following RAN1 agreement:</w:t>
                            </w:r>
                          </w:p>
                          <w:p w14:paraId="52E5C825" w14:textId="2F2EF52F" w:rsidR="00771743" w:rsidRPr="00A93137" w:rsidRDefault="00771743" w:rsidP="00A93137">
                            <w:pPr>
                              <w:numPr>
                                <w:ilvl w:val="0"/>
                                <w:numId w:val="19"/>
                              </w:numPr>
                              <w:spacing w:after="0"/>
                              <w:ind w:left="935" w:hanging="357"/>
                              <w:rPr>
                                <w:rStyle w:val="Emphasis"/>
                                <w:lang w:val="en-US" w:eastAsia="zh-CN"/>
                              </w:rPr>
                            </w:pPr>
                            <w:r w:rsidRPr="00A93137">
                              <w:rPr>
                                <w:rStyle w:val="Emphasis"/>
                                <w:rFonts w:hint="eastAsia"/>
                                <w:lang w:val="en-US"/>
                              </w:rPr>
                              <w:t xml:space="preserve">The following specification in TS 38.214 is interpreted as the UE may assume that </w:t>
                            </w:r>
                            <w:r w:rsidRPr="00A93137">
                              <w:rPr>
                                <w:rStyle w:val="Emphasis"/>
                                <w:rFonts w:hint="eastAsia"/>
                              </w:rPr>
                              <w:t>“</w:t>
                            </w:r>
                            <w:r w:rsidRPr="00A93137">
                              <w:rPr>
                                <w:rStyle w:val="Emphasis"/>
                                <w:rFonts w:hint="eastAsia"/>
                                <w:lang w:val="en-US"/>
                              </w:rPr>
                              <w:t>CDM groups</w:t>
                            </w:r>
                            <w:r w:rsidRPr="00A93137">
                              <w:rPr>
                                <w:rStyle w:val="Emphasis"/>
                                <w:lang w:val="en-US"/>
                              </w:rPr>
                              <w:t xml:space="preserve"> </w:t>
                            </w:r>
                            <w:r w:rsidRPr="00A93137">
                              <w:rPr>
                                <w:rStyle w:val="Emphasis"/>
                                <w:rFonts w:hint="eastAsia"/>
                                <w:lang w:val="en-US"/>
                              </w:rPr>
                              <w:t>without data</w:t>
                            </w:r>
                            <w:r w:rsidRPr="00A93137">
                              <w:rPr>
                                <w:rStyle w:val="Emphasis"/>
                                <w:rFonts w:hint="eastAsia"/>
                              </w:rPr>
                              <w:t>”</w:t>
                            </w:r>
                            <w:r w:rsidRPr="00A93137">
                              <w:rPr>
                                <w:rStyle w:val="Emphasis"/>
                                <w:rFonts w:hint="eastAsia"/>
                                <w:lang w:val="en-US"/>
                              </w:rPr>
                              <w:t xml:space="preserve"> are not used for data transmission for any co-scheduled user in the same serving cell.</w:t>
                            </w:r>
                          </w:p>
                          <w:p w14:paraId="3ACB71AA" w14:textId="029D0F7D" w:rsidR="00771743" w:rsidRPr="00771743" w:rsidRDefault="00771743" w:rsidP="00771743">
                            <w:pPr>
                              <w:pStyle w:val="ListParagraph"/>
                              <w:numPr>
                                <w:ilvl w:val="0"/>
                                <w:numId w:val="19"/>
                              </w:numPr>
                              <w:spacing w:after="0"/>
                              <w:ind w:leftChars="0"/>
                              <w:rPr>
                                <w:lang w:val="en-US" w:eastAsia="zh-CN"/>
                              </w:rPr>
                            </w:pPr>
                            <w:r>
                              <w:rPr>
                                <w:rFonts w:eastAsiaTheme="minorEastAsia"/>
                                <w:lang w:eastAsia="zh-CN"/>
                              </w:rPr>
                              <w:t xml:space="preserve">Moderator proposal </w:t>
                            </w:r>
                            <w:r w:rsidR="00A93137">
                              <w:rPr>
                                <w:rFonts w:eastAsiaTheme="minorEastAsia"/>
                                <w:lang w:eastAsia="zh-CN"/>
                              </w:rPr>
                              <w:t>as</w:t>
                            </w:r>
                            <w:r>
                              <w:rPr>
                                <w:rFonts w:eastAsiaTheme="minorEastAsia"/>
                                <w:lang w:eastAsia="zh-CN"/>
                              </w:rPr>
                              <w:t xml:space="preserve"> </w:t>
                            </w:r>
                            <w:r w:rsidRPr="00771743">
                              <w:rPr>
                                <w:rFonts w:eastAsiaTheme="minorEastAsia"/>
                                <w:lang w:eastAsia="zh-CN"/>
                              </w:rPr>
                              <w:t>RAN4 answer</w:t>
                            </w:r>
                            <w:r w:rsidR="00A93137">
                              <w:rPr>
                                <w:rFonts w:eastAsiaTheme="minorEastAsia"/>
                                <w:lang w:eastAsia="zh-CN"/>
                              </w:rPr>
                              <w:t xml:space="preserve"> to RAN2</w:t>
                            </w:r>
                          </w:p>
                          <w:p w14:paraId="54DFF6D8" w14:textId="3A286585" w:rsidR="00771743" w:rsidRPr="00771743" w:rsidRDefault="00771743" w:rsidP="00771743">
                            <w:pPr>
                              <w:pStyle w:val="ListParagraph"/>
                              <w:numPr>
                                <w:ilvl w:val="1"/>
                                <w:numId w:val="19"/>
                              </w:numPr>
                              <w:spacing w:after="0"/>
                              <w:ind w:leftChars="0"/>
                              <w:rPr>
                                <w:lang w:val="en-US" w:eastAsia="zh-CN"/>
                              </w:rPr>
                            </w:pPr>
                            <w:r w:rsidRPr="00771743">
                              <w:rPr>
                                <w:rFonts w:eastAsiaTheme="minorEastAsia"/>
                                <w:lang w:eastAsia="zh-CN"/>
                              </w:rPr>
                              <w:t>Based on the above RAN1 conclusion, RAN4 assumes the previous required RRC indication on ‘</w:t>
                            </w:r>
                            <w:r w:rsidRPr="00771743">
                              <w:rPr>
                                <w:rFonts w:eastAsiaTheme="minorEastAsia"/>
                                <w:i/>
                                <w:lang w:eastAsia="zh-CN"/>
                              </w:rPr>
                              <w:t>Whether the DM-RS power boosting configurations (i.e., Number of DM-RS CDM groups without data, TS38.214 table 4.1-1) of all the co-scheduled UE(s), which has the same DM-RS sequence as the target UE, is the same as the target UE.</w:t>
                            </w:r>
                            <w:r w:rsidRPr="00771743">
                              <w:rPr>
                                <w:rFonts w:eastAsiaTheme="minorEastAsia"/>
                                <w:lang w:eastAsia="zh-CN"/>
                              </w:rPr>
                              <w:t>’ in R4-2316980, is no longer needed for UE supporting Rel-18 advanced receiver for MU-MIMO features.</w:t>
                            </w:r>
                          </w:p>
                        </w:txbxContent>
                      </wps:txbx>
                      <wps:bodyPr rot="0" vert="horz" wrap="square" lIns="91440" tIns="45720" rIns="91440" bIns="45720" anchor="t" anchorCtr="0" upright="1">
                        <a:spAutoFit/>
                      </wps:bodyPr>
                    </wps:wsp>
                  </a:graphicData>
                </a:graphic>
              </wp:inline>
            </w:drawing>
          </mc:Choice>
          <mc:Fallback>
            <w:pict>
              <v:shapetype w14:anchorId="1874F664" id="_x0000_t202" coordsize="21600,21600" o:spt="202" path="m,l,21600r21600,l21600,xe">
                <v:stroke joinstyle="miter"/>
                <v:path gradientshapeok="t" o:connecttype="rect"/>
              </v:shapetype>
              <v:shape id="Text Box 1" o:spid="_x0000_s1026" type="#_x0000_t202" style="width:480.5pt;height:7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">
                <v:textbox style="mso-fit-shape-to-text:t">
                  <w:txbxContent>
                    <w:tbl>
                      <w:tblPr>
                        <w:tblW w:w="5000" w:type="pct"/>
                        <w:tblCellMar>
                          <w:left w:w="0" w:type="dxa"/>
                          <w:right w:w="0" w:type="dxa"/>
                        </w:tblCellMar>
                        <w:tblLook w:val="04A0" w:firstRow="1" w:lastRow="0" w:firstColumn="1" w:lastColumn="0" w:noHBand="0" w:noVBand="1"/>
                      </w:tblPr>
                      <w:tblGrid>
                        <w:gridCol w:w="9323"/>
                      </w:tblGrid>
                      <w:tr w:rsidR="00771743" w14:paraId="5D878F47" w14:textId="77777777" w:rsidTr="00771743">
                        <w:tc>
                          <w:tcPr>
                            <w:tcW w:w="0" w:type="auto"/>
                            <w:tcMar>
                              <w:top w:w="15" w:type="dxa"/>
                              <w:left w:w="15" w:type="dxa"/>
                              <w:bottom w:w="15" w:type="dxa"/>
                              <w:right w:w="15" w:type="dxa"/>
                            </w:tcMar>
                            <w:vAlign w:val="center"/>
                            <w:hideMark/>
                          </w:tcPr>
                          <w:p w14:paraId="48C23567" w14:textId="31C4E214" w:rsidR="00771743" w:rsidRPr="00771743" w:rsidRDefault="00771743" w:rsidP="00771743">
                            <w:pPr>
                              <w:ind w:left="360" w:hanging="360"/>
                              <w:rPr>
                                <w:rFonts w:ascii="Arial" w:eastAsia="SimSun" w:hAnsi="Arial" w:cs="Arial"/>
                                <w:u w:val="single"/>
                                <w:lang w:val="en-US" w:eastAsia="zh-CN"/>
                              </w:rPr>
                            </w:pPr>
                            <w:r w:rsidRPr="00771743">
                              <w:rPr>
                                <w:rStyle w:val="Strong"/>
                                <w:rFonts w:hint="eastAsia"/>
                                <w:u w:val="single"/>
                                <w:lang w:val="en-US"/>
                              </w:rPr>
                              <w:t>On DMRS power boosting configurations</w:t>
                            </w:r>
                          </w:p>
                        </w:tc>
                      </w:tr>
                    </w:tbl>
                    <w:p w14:paraId="34906EFC" w14:textId="77777777" w:rsidR="00771743" w:rsidRDefault="00771743" w:rsidP="00771743">
                      <w:pPr>
                        <w:spacing w:after="0"/>
                        <w:rPr>
                          <w:rFonts w:ascii="Arial" w:eastAsia="SimSun" w:hAnsi="Arial" w:cs="Arial"/>
                          <w:lang w:val="en-US"/>
                        </w:rPr>
                      </w:pPr>
                      <w:r>
                        <w:rPr>
                          <w:lang w:val="en-US"/>
                        </w:rPr>
                        <w:t>RAN2 would like to check with RAN4 whether the DMRS power boosting information for advanced receiver is still needed, despite the following RAN1 agreement:</w:t>
                      </w:r>
                    </w:p>
                    <w:p w14:paraId="52E5C825" w14:textId="2F2EF52F" w:rsidR="00771743" w:rsidRPr="00A93137" w:rsidRDefault="00771743" w:rsidP="00A93137">
                      <w:pPr>
                        <w:numPr>
                          <w:ilvl w:val="0"/>
                          <w:numId w:val="19"/>
                        </w:numPr>
                        <w:spacing w:after="0"/>
                        <w:ind w:left="935" w:hanging="357"/>
                        <w:rPr>
                          <w:rStyle w:val="Emphasis"/>
                          <w:lang w:val="en-US" w:eastAsia="zh-CN"/>
                        </w:rPr>
                      </w:pPr>
                      <w:r w:rsidRPr="00A93137">
                        <w:rPr>
                          <w:rStyle w:val="Emphasis"/>
                          <w:rFonts w:hint="eastAsia"/>
                          <w:lang w:val="en-US"/>
                        </w:rPr>
                        <w:t xml:space="preserve">The following specification in TS 38.214 is interpreted as the UE may assume that </w:t>
                      </w:r>
                      <w:r w:rsidRPr="00A93137">
                        <w:rPr>
                          <w:rStyle w:val="Emphasis"/>
                          <w:rFonts w:hint="eastAsia"/>
                        </w:rPr>
                        <w:t>“</w:t>
                      </w:r>
                      <w:r w:rsidRPr="00A93137">
                        <w:rPr>
                          <w:rStyle w:val="Emphasis"/>
                          <w:rFonts w:hint="eastAsia"/>
                          <w:lang w:val="en-US"/>
                        </w:rPr>
                        <w:t>CDM groups</w:t>
                      </w:r>
                      <w:r w:rsidRPr="00A93137">
                        <w:rPr>
                          <w:rStyle w:val="Emphasis"/>
                          <w:lang w:val="en-US"/>
                        </w:rPr>
                        <w:t xml:space="preserve"> </w:t>
                      </w:r>
                      <w:r w:rsidRPr="00A93137">
                        <w:rPr>
                          <w:rStyle w:val="Emphasis"/>
                          <w:rFonts w:hint="eastAsia"/>
                          <w:lang w:val="en-US"/>
                        </w:rPr>
                        <w:t>without data</w:t>
                      </w:r>
                      <w:r w:rsidRPr="00A93137">
                        <w:rPr>
                          <w:rStyle w:val="Emphasis"/>
                          <w:rFonts w:hint="eastAsia"/>
                        </w:rPr>
                        <w:t>”</w:t>
                      </w:r>
                      <w:r w:rsidRPr="00A93137">
                        <w:rPr>
                          <w:rStyle w:val="Emphasis"/>
                          <w:rFonts w:hint="eastAsia"/>
                          <w:lang w:val="en-US"/>
                        </w:rPr>
                        <w:t xml:space="preserve"> are not used for data transmission for any co-scheduled user in the same serving cell.</w:t>
                      </w:r>
                    </w:p>
                    <w:p w14:paraId="3ACB71AA" w14:textId="029D0F7D" w:rsidR="00771743" w:rsidRPr="00771743" w:rsidRDefault="00771743" w:rsidP="00771743">
                      <w:pPr>
                        <w:pStyle w:val="ListParagraph"/>
                        <w:numPr>
                          <w:ilvl w:val="0"/>
                          <w:numId w:val="19"/>
                        </w:numPr>
                        <w:spacing w:after="0"/>
                        <w:ind w:leftChars="0"/>
                        <w:rPr>
                          <w:lang w:val="en-US" w:eastAsia="zh-CN"/>
                        </w:rPr>
                      </w:pPr>
                      <w:r>
                        <w:rPr>
                          <w:rFonts w:eastAsiaTheme="minorEastAsia"/>
                          <w:lang w:eastAsia="zh-CN"/>
                        </w:rPr>
                        <w:t xml:space="preserve">Moderator proposal </w:t>
                      </w:r>
                      <w:r w:rsidR="00A93137">
                        <w:rPr>
                          <w:rFonts w:eastAsiaTheme="minorEastAsia"/>
                          <w:lang w:eastAsia="zh-CN"/>
                        </w:rPr>
                        <w:t>as</w:t>
                      </w:r>
                      <w:r>
                        <w:rPr>
                          <w:rFonts w:eastAsiaTheme="minorEastAsia"/>
                          <w:lang w:eastAsia="zh-CN"/>
                        </w:rPr>
                        <w:t xml:space="preserve"> </w:t>
                      </w:r>
                      <w:r w:rsidRPr="00771743">
                        <w:rPr>
                          <w:rFonts w:eastAsiaTheme="minorEastAsia"/>
                          <w:lang w:eastAsia="zh-CN"/>
                        </w:rPr>
                        <w:t>RAN4 answer</w:t>
                      </w:r>
                      <w:r w:rsidR="00A93137">
                        <w:rPr>
                          <w:rFonts w:eastAsiaTheme="minorEastAsia"/>
                          <w:lang w:eastAsia="zh-CN"/>
                        </w:rPr>
                        <w:t xml:space="preserve"> to RAN2</w:t>
                      </w:r>
                    </w:p>
                    <w:p w14:paraId="54DFF6D8" w14:textId="3A286585" w:rsidR="00771743" w:rsidRPr="00771743" w:rsidRDefault="00771743" w:rsidP="00771743">
                      <w:pPr>
                        <w:pStyle w:val="ListParagraph"/>
                        <w:numPr>
                          <w:ilvl w:val="1"/>
                          <w:numId w:val="19"/>
                        </w:numPr>
                        <w:spacing w:after="0"/>
                        <w:ind w:leftChars="0"/>
                        <w:rPr>
                          <w:lang w:val="en-US" w:eastAsia="zh-CN"/>
                        </w:rPr>
                      </w:pPr>
                      <w:r w:rsidRPr="00771743">
                        <w:rPr>
                          <w:rFonts w:eastAsiaTheme="minorEastAsia"/>
                          <w:lang w:eastAsia="zh-CN"/>
                        </w:rPr>
                        <w:t>Based on the above RAN1 conclusion, RAN4 assumes the previous required RRC indication on ‘</w:t>
                      </w:r>
                      <w:r w:rsidRPr="00771743">
                        <w:rPr>
                          <w:rFonts w:eastAsiaTheme="minorEastAsia"/>
                          <w:i/>
                          <w:lang w:eastAsia="zh-CN"/>
                        </w:rPr>
                        <w:t>Whether the DM-RS power boosting configurations (i.e., Number of DM-RS CDM groups without data, TS38.214 table 4.1-1) of all the co-scheduled UE(s), which has the same DM-RS sequence as the target UE, is the same as the target UE.</w:t>
                      </w:r>
                      <w:r w:rsidRPr="00771743">
                        <w:rPr>
                          <w:rFonts w:eastAsiaTheme="minorEastAsia"/>
                          <w:lang w:eastAsia="zh-CN"/>
                        </w:rPr>
                        <w:t>’ in R4-2316980, is no longer needed for UE supporting Rel-18 advanced receiver for MU-MIMO features.</w:t>
                      </w:r>
                    </w:p>
                  </w:txbxContent>
                </v:textbox>
                <w10:anchorlock/>
              </v:shape>
            </w:pict>
          </mc:Fallback>
        </mc:AlternateContent>
      </w:r>
    </w:p>
    <w:p w14:paraId="66FA4D0A" w14:textId="2A07E505" w:rsidR="00771743" w:rsidRDefault="009B0123" w:rsidP="00991E09">
      <w:pPr>
        <w:pStyle w:val="ListParagraph"/>
        <w:ind w:leftChars="0" w:left="0"/>
        <w:jc w:val="both"/>
        <w:rPr>
          <w:lang w:eastAsia="ja-JP" w:bidi="hi-IN"/>
        </w:rPr>
      </w:pPr>
      <w:r w:rsidRPr="009B0123">
        <w:rPr>
          <w:lang w:eastAsia="ja-JP" w:bidi="hi-IN"/>
        </w:rPr>
        <w:t xml:space="preserve">We agree with the moderator proposal. We do not see benefit in having a signal indicating non-compliance to RAN1 specification, as such signal would bring RAN1 and RAN2 specifications into conflict with each other. Furthermore, a scenario where </w:t>
      </w:r>
      <w:r>
        <w:rPr>
          <w:lang w:eastAsia="ja-JP" w:bidi="hi-IN"/>
        </w:rPr>
        <w:t>c</w:t>
      </w:r>
      <w:r w:rsidRPr="009B0123">
        <w:rPr>
          <w:lang w:eastAsia="ja-JP" w:bidi="hi-IN"/>
        </w:rPr>
        <w:t>o</w:t>
      </w:r>
      <w:r>
        <w:rPr>
          <w:lang w:eastAsia="ja-JP" w:bidi="hi-IN"/>
        </w:rPr>
        <w:t xml:space="preserve">-scheduled </w:t>
      </w:r>
      <w:r w:rsidRPr="009B0123">
        <w:rPr>
          <w:lang w:eastAsia="ja-JP" w:bidi="hi-IN"/>
        </w:rPr>
        <w:t xml:space="preserve">UEs have different numbers of DMRS CDM groups and thus one UE's data is on top of another UE's DMRS, does not reasonably support the use of advanced receivers. In our view, configuring Rel-18 advanced </w:t>
      </w:r>
      <w:r w:rsidRPr="009B0123">
        <w:rPr>
          <w:lang w:eastAsia="ja-JP" w:bidi="hi-IN"/>
        </w:rPr>
        <w:lastRenderedPageBreak/>
        <w:t xml:space="preserve">receiver should implicitly indicate that the </w:t>
      </w:r>
      <w:r>
        <w:rPr>
          <w:lang w:eastAsia="ja-JP" w:bidi="hi-IN"/>
        </w:rPr>
        <w:t xml:space="preserve">co-scheduled </w:t>
      </w:r>
      <w:r w:rsidRPr="009B0123">
        <w:rPr>
          <w:lang w:eastAsia="ja-JP" w:bidi="hi-IN"/>
        </w:rPr>
        <w:t>UEs must share the same number of CDM groups and the same DMRS power boost. If deemed necessary, this assumption can be further strengthened by listing it as a default assumption without the corresponding RRC bit</w:t>
      </w:r>
      <w:r w:rsidR="00433D1F">
        <w:rPr>
          <w:lang w:eastAsia="ja-JP" w:bidi="hi-IN"/>
        </w:rPr>
        <w:t>.</w:t>
      </w:r>
    </w:p>
    <w:p w14:paraId="09FFBAB2" w14:textId="486CCA4E" w:rsidR="00A93137" w:rsidRDefault="00A93137" w:rsidP="00A93137">
      <w:pPr>
        <w:pStyle w:val="ListParagraph"/>
        <w:ind w:leftChars="0" w:left="0"/>
        <w:jc w:val="both"/>
        <w:rPr>
          <w:rFonts w:eastAsiaTheme="minorEastAsia"/>
          <w:b/>
          <w:lang w:eastAsia="zh-TW"/>
        </w:rPr>
      </w:pPr>
      <w:r>
        <w:rPr>
          <w:rFonts w:eastAsiaTheme="minorEastAsia"/>
          <w:b/>
          <w:lang w:eastAsia="zh-TW"/>
        </w:rPr>
        <w:t>Proposal #</w:t>
      </w:r>
      <w:r w:rsidR="00F03CDD">
        <w:rPr>
          <w:rFonts w:eastAsiaTheme="minorEastAsia"/>
          <w:b/>
          <w:lang w:eastAsia="zh-TW"/>
        </w:rPr>
        <w:t>1</w:t>
      </w:r>
      <w:r>
        <w:rPr>
          <w:rFonts w:eastAsiaTheme="minorEastAsia"/>
          <w:b/>
          <w:lang w:eastAsia="zh-TW"/>
        </w:rPr>
        <w:t>: We support the moderator proposal as RAN4 answer to RAN2.</w:t>
      </w:r>
    </w:p>
    <w:p w14:paraId="0604A472" w14:textId="77777777" w:rsidR="00A93137" w:rsidRPr="00991E09" w:rsidRDefault="00A93137" w:rsidP="00991E09">
      <w:pPr>
        <w:pStyle w:val="ListParagraph"/>
        <w:ind w:leftChars="0" w:left="0"/>
        <w:jc w:val="both"/>
        <w:rPr>
          <w:lang w:eastAsia="ja-JP" w:bidi="hi-IN"/>
        </w:rPr>
      </w:pPr>
    </w:p>
    <w:p w14:paraId="75A6F1B6" w14:textId="3BF5252C" w:rsidR="00FD43FB" w:rsidRPr="00BB5586" w:rsidRDefault="00FD43FB" w:rsidP="00FD43FB">
      <w:pPr>
        <w:pStyle w:val="Heading1"/>
        <w:rPr>
          <w:sz w:val="24"/>
          <w:szCs w:val="24"/>
        </w:rPr>
      </w:pPr>
      <w:r w:rsidRPr="00BB5586">
        <w:rPr>
          <w:sz w:val="24"/>
          <w:szCs w:val="24"/>
        </w:rPr>
        <w:t>2.</w:t>
      </w:r>
      <w:r w:rsidR="00771743">
        <w:rPr>
          <w:sz w:val="24"/>
          <w:szCs w:val="24"/>
        </w:rPr>
        <w:t>3</w:t>
      </w:r>
      <w:r w:rsidRPr="00BB5586">
        <w:rPr>
          <w:sz w:val="24"/>
          <w:szCs w:val="24"/>
        </w:rPr>
        <w:t xml:space="preserve"> </w:t>
      </w:r>
      <w:r w:rsidR="00991E09" w:rsidRPr="00991E09">
        <w:rPr>
          <w:sz w:val="24"/>
          <w:szCs w:val="16"/>
        </w:rPr>
        <w:t>Reference receiver assumptions and UE capability definition</w:t>
      </w:r>
    </w:p>
    <w:p w14:paraId="19BAB357" w14:textId="02D7029E" w:rsidR="00D76622" w:rsidRDefault="00FD43FB" w:rsidP="00D1611A">
      <w:pPr>
        <w:pStyle w:val="ListParagraph"/>
        <w:ind w:leftChars="0" w:left="0"/>
        <w:jc w:val="both"/>
        <w:rPr>
          <w:rFonts w:eastAsiaTheme="minorEastAsia"/>
          <w:bCs/>
          <w:lang w:eastAsia="zh-TW"/>
        </w:rPr>
      </w:pPr>
      <w:r w:rsidRPr="00FD43FB">
        <w:rPr>
          <w:rFonts w:eastAsiaTheme="minorEastAsia"/>
          <w:bCs/>
          <w:lang w:eastAsia="zh-TW"/>
        </w:rPr>
        <w:t>In this</w:t>
      </w:r>
      <w:r>
        <w:rPr>
          <w:rFonts w:eastAsiaTheme="minorEastAsia"/>
          <w:bCs/>
          <w:lang w:eastAsia="zh-TW"/>
        </w:rPr>
        <w:t xml:space="preserve"> chapter we will discuss remaining open issues of UE capability aspects.</w:t>
      </w:r>
    </w:p>
    <w:p w14:paraId="0D8C0E11" w14:textId="77777777" w:rsidR="005F6B5E" w:rsidRPr="00FD43FB" w:rsidRDefault="005F6B5E" w:rsidP="00D1611A">
      <w:pPr>
        <w:pStyle w:val="ListParagraph"/>
        <w:ind w:leftChars="0" w:left="0"/>
        <w:jc w:val="both"/>
        <w:rPr>
          <w:rFonts w:eastAsiaTheme="minorEastAsia"/>
          <w:bCs/>
          <w:lang w:eastAsia="zh-TW"/>
        </w:rPr>
      </w:pPr>
    </w:p>
    <w:p w14:paraId="76DB8BD7" w14:textId="48C3676E" w:rsidR="00D1611A" w:rsidRDefault="00D1611A" w:rsidP="00D1611A">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4BFAD8DC" wp14:editId="715E4CAE">
                <wp:extent cx="6102350" cy="1296670"/>
                <wp:effectExtent l="0" t="0" r="12700" b="17780"/>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1C4CFE12" w14:textId="77777777" w:rsidR="00D76622" w:rsidRDefault="00D76622" w:rsidP="00D76622">
                            <w:pPr>
                              <w:rPr>
                                <w:rFonts w:eastAsia="Times New Roman"/>
                                <w:b/>
                                <w:bCs/>
                                <w:u w:val="single"/>
                                <w:lang w:val="en-US" w:eastAsia="en-GB"/>
                              </w:rPr>
                            </w:pPr>
                            <w:r>
                              <w:rPr>
                                <w:b/>
                                <w:bCs/>
                                <w:u w:val="single"/>
                                <w:lang w:val="en-US"/>
                              </w:rPr>
                              <w:t>UE capability for different UE Types</w:t>
                            </w:r>
                          </w:p>
                          <w:p w14:paraId="50BBBC93" w14:textId="77777777" w:rsidR="00D76622" w:rsidRDefault="00D76622">
                            <w:pPr>
                              <w:pStyle w:val="ListParagraph"/>
                              <w:numPr>
                                <w:ilvl w:val="0"/>
                                <w:numId w:val="4"/>
                              </w:numPr>
                              <w:autoSpaceDN w:val="0"/>
                              <w:spacing w:after="0"/>
                              <w:ind w:leftChars="0" w:hanging="357"/>
                            </w:pPr>
                            <w:r>
                              <w:t>Different capability based on if modulation order is signaled and not signaled</w:t>
                            </w:r>
                          </w:p>
                          <w:p w14:paraId="4D3E2A8B" w14:textId="77777777" w:rsidR="00D76622" w:rsidRDefault="00D76622">
                            <w:pPr>
                              <w:pStyle w:val="ListParagraph"/>
                              <w:numPr>
                                <w:ilvl w:val="0"/>
                                <w:numId w:val="4"/>
                              </w:numPr>
                              <w:autoSpaceDN w:val="0"/>
                              <w:spacing w:after="0"/>
                              <w:ind w:leftChars="0" w:hanging="357"/>
                            </w:pPr>
                            <w:r>
                              <w:t>For capability when modulation order is not signaled (index 6)</w:t>
                            </w:r>
                          </w:p>
                          <w:p w14:paraId="64F2F9D9" w14:textId="77777777" w:rsidR="00D76622" w:rsidRDefault="00D76622">
                            <w:pPr>
                              <w:pStyle w:val="ListParagraph"/>
                              <w:numPr>
                                <w:ilvl w:val="1"/>
                                <w:numId w:val="4"/>
                              </w:numPr>
                              <w:autoSpaceDN w:val="0"/>
                              <w:spacing w:after="0"/>
                              <w:ind w:leftChars="0" w:hanging="357"/>
                            </w:pPr>
                            <w:r>
                              <w:t>Option 1: UE capability signaling</w:t>
                            </w:r>
                          </w:p>
                          <w:p w14:paraId="48A79C99" w14:textId="45E78B73" w:rsidR="00D1611A" w:rsidRPr="00D76622" w:rsidRDefault="00D76622">
                            <w:pPr>
                              <w:pStyle w:val="ListParagraph"/>
                              <w:numPr>
                                <w:ilvl w:val="1"/>
                                <w:numId w:val="4"/>
                              </w:numPr>
                              <w:autoSpaceDN w:val="0"/>
                              <w:spacing w:after="0"/>
                              <w:ind w:leftChars="0" w:hanging="357"/>
                            </w:pPr>
                            <w:r>
                              <w:t xml:space="preserve">Option 2: UE declaration </w:t>
                            </w:r>
                          </w:p>
                        </w:txbxContent>
                      </wps:txbx>
                      <wps:bodyPr rot="0" vert="horz" wrap="square" lIns="91440" tIns="45720" rIns="91440" bIns="45720" anchor="t" anchorCtr="0">
                        <a:spAutoFit/>
                      </wps:bodyPr>
                    </wps:wsp>
                  </a:graphicData>
                </a:graphic>
              </wp:inline>
            </w:drawing>
          </mc:Choice>
          <mc:Fallback>
            <w:pict>
              <v:shape w14:anchorId="4BFAD8DC" id="Text Box 2" o:spid="_x0000_s1027"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l9IEwIAACc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">
                <v:textbox style="mso-fit-shape-to-text:t">
                  <w:txbxContent>
                    <w:p w14:paraId="1C4CFE12" w14:textId="77777777" w:rsidR="00D76622" w:rsidRDefault="00D76622" w:rsidP="00D76622">
                      <w:pPr>
                        <w:rPr>
                          <w:rFonts w:eastAsia="Times New Roman"/>
                          <w:b/>
                          <w:bCs/>
                          <w:u w:val="single"/>
                          <w:lang w:val="en-US" w:eastAsia="en-GB"/>
                        </w:rPr>
                      </w:pPr>
                      <w:r>
                        <w:rPr>
                          <w:b/>
                          <w:bCs/>
                          <w:u w:val="single"/>
                          <w:lang w:val="en-US"/>
                        </w:rPr>
                        <w:t>UE capability for different UE Types</w:t>
                      </w:r>
                    </w:p>
                    <w:p w14:paraId="50BBBC93" w14:textId="77777777" w:rsidR="00D76622" w:rsidRDefault="00D76622">
                      <w:pPr>
                        <w:pStyle w:val="ListParagraph"/>
                        <w:numPr>
                          <w:ilvl w:val="0"/>
                          <w:numId w:val="4"/>
                        </w:numPr>
                        <w:autoSpaceDN w:val="0"/>
                        <w:spacing w:after="0"/>
                        <w:ind w:leftChars="0" w:hanging="357"/>
                      </w:pPr>
                      <w:r>
                        <w:t xml:space="preserve">Different capability based on if modulation order is </w:t>
                      </w:r>
                      <w:proofErr w:type="spellStart"/>
                      <w:r>
                        <w:t>signaled</w:t>
                      </w:r>
                      <w:proofErr w:type="spellEnd"/>
                      <w:r>
                        <w:t xml:space="preserve"> and not </w:t>
                      </w:r>
                      <w:proofErr w:type="spellStart"/>
                      <w:r>
                        <w:t>signaled</w:t>
                      </w:r>
                      <w:proofErr w:type="spellEnd"/>
                    </w:p>
                    <w:p w14:paraId="4D3E2A8B" w14:textId="77777777" w:rsidR="00D76622" w:rsidRDefault="00D76622">
                      <w:pPr>
                        <w:pStyle w:val="ListParagraph"/>
                        <w:numPr>
                          <w:ilvl w:val="0"/>
                          <w:numId w:val="4"/>
                        </w:numPr>
                        <w:autoSpaceDN w:val="0"/>
                        <w:spacing w:after="0"/>
                        <w:ind w:leftChars="0" w:hanging="357"/>
                      </w:pPr>
                      <w:r>
                        <w:t xml:space="preserve">For capability when modulation order is not </w:t>
                      </w:r>
                      <w:proofErr w:type="spellStart"/>
                      <w:r>
                        <w:t>signaled</w:t>
                      </w:r>
                      <w:proofErr w:type="spellEnd"/>
                      <w:r>
                        <w:t xml:space="preserve"> (index 6)</w:t>
                      </w:r>
                    </w:p>
                    <w:p w14:paraId="64F2F9D9" w14:textId="77777777" w:rsidR="00D76622" w:rsidRDefault="00D76622">
                      <w:pPr>
                        <w:pStyle w:val="ListParagraph"/>
                        <w:numPr>
                          <w:ilvl w:val="1"/>
                          <w:numId w:val="4"/>
                        </w:numPr>
                        <w:autoSpaceDN w:val="0"/>
                        <w:spacing w:after="0"/>
                        <w:ind w:leftChars="0" w:hanging="357"/>
                      </w:pPr>
                      <w:r>
                        <w:t xml:space="preserve">Option 1: UE capability </w:t>
                      </w:r>
                      <w:proofErr w:type="spellStart"/>
                      <w:r>
                        <w:t>signaling</w:t>
                      </w:r>
                      <w:proofErr w:type="spellEnd"/>
                    </w:p>
                    <w:p w14:paraId="48A79C99" w14:textId="45E78B73" w:rsidR="00D1611A" w:rsidRPr="00D76622" w:rsidRDefault="00D76622">
                      <w:pPr>
                        <w:pStyle w:val="ListParagraph"/>
                        <w:numPr>
                          <w:ilvl w:val="1"/>
                          <w:numId w:val="4"/>
                        </w:numPr>
                        <w:autoSpaceDN w:val="0"/>
                        <w:spacing w:after="0"/>
                        <w:ind w:leftChars="0" w:hanging="357"/>
                      </w:pPr>
                      <w:r>
                        <w:t xml:space="preserve">Option 2: UE declaration </w:t>
                      </w:r>
                    </w:p>
                  </w:txbxContent>
                </v:textbox>
                <w10:anchorlock/>
              </v:shape>
            </w:pict>
          </mc:Fallback>
        </mc:AlternateContent>
      </w:r>
    </w:p>
    <w:p w14:paraId="4434D4C1" w14:textId="775CE1B9" w:rsidR="00FD43FB" w:rsidRDefault="00FD43FB" w:rsidP="000D47C4">
      <w:pPr>
        <w:pStyle w:val="ListParagraph"/>
        <w:ind w:leftChars="0" w:left="0"/>
        <w:jc w:val="both"/>
        <w:rPr>
          <w:lang w:eastAsia="zh-CN"/>
        </w:rPr>
      </w:pPr>
      <w:r>
        <w:rPr>
          <w:lang w:eastAsia="zh-CN"/>
        </w:rPr>
        <w:t xml:space="preserve">In the previous meeting it was agreed to introduce 3-bit DCI signalling for co-scheduled UE modulation order information. </w:t>
      </w:r>
      <w:r w:rsidR="000D47C4">
        <w:rPr>
          <w:lang w:eastAsia="zh-CN"/>
        </w:rPr>
        <w:t>By introducing</w:t>
      </w:r>
      <w:r>
        <w:rPr>
          <w:lang w:eastAsia="zh-CN"/>
        </w:rPr>
        <w:t xml:space="preserve"> Rel-18 UE capability </w:t>
      </w:r>
      <w:r w:rsidR="000D47C4">
        <w:rPr>
          <w:lang w:eastAsia="zh-CN"/>
        </w:rPr>
        <w:t>to indicate modulation order detection capability of UE, network has more information of what kind of performance can be expected when DCI index 6 is signalled</w:t>
      </w:r>
      <w:r>
        <w:rPr>
          <w:lang w:eastAsia="zh-CN"/>
        </w:rPr>
        <w:t xml:space="preserve">. </w:t>
      </w:r>
      <w:r w:rsidR="000D47C4">
        <w:rPr>
          <w:lang w:eastAsia="zh-CN"/>
        </w:rPr>
        <w:t xml:space="preserve">This may have some implications to link adaptation and network scheduling depending on network implementation. Without </w:t>
      </w:r>
      <w:r w:rsidR="001C6B35">
        <w:rPr>
          <w:lang w:eastAsia="zh-CN"/>
        </w:rPr>
        <w:t>modulation order detection</w:t>
      </w:r>
      <w:r w:rsidR="000D47C4">
        <w:rPr>
          <w:lang w:eastAsia="zh-CN"/>
        </w:rPr>
        <w:t xml:space="preserve"> capability information network may use suboptimal payloads </w:t>
      </w:r>
      <w:r w:rsidR="001C6B35">
        <w:rPr>
          <w:lang w:eastAsia="zh-CN"/>
        </w:rPr>
        <w:t xml:space="preserve">and scheduling </w:t>
      </w:r>
      <w:r w:rsidR="000D47C4">
        <w:rPr>
          <w:lang w:eastAsia="zh-CN"/>
        </w:rPr>
        <w:t xml:space="preserve">causing reduced network throughput. </w:t>
      </w:r>
      <w:r>
        <w:rPr>
          <w:lang w:eastAsia="zh-CN"/>
        </w:rPr>
        <w:t xml:space="preserve">We see that by introducing UE capability would help to productize advanced receiver in </w:t>
      </w:r>
      <w:r w:rsidR="001C6B35">
        <w:rPr>
          <w:lang w:eastAsia="zh-CN"/>
        </w:rPr>
        <w:t>all</w:t>
      </w:r>
      <w:r>
        <w:rPr>
          <w:lang w:eastAsia="zh-CN"/>
        </w:rPr>
        <w:t xml:space="preserve"> UE categories</w:t>
      </w:r>
      <w:r w:rsidR="000D47C4">
        <w:rPr>
          <w:lang w:eastAsia="zh-CN"/>
        </w:rPr>
        <w:t xml:space="preserve"> and enable</w:t>
      </w:r>
      <w:r w:rsidR="001C6B35">
        <w:rPr>
          <w:lang w:eastAsia="zh-CN"/>
        </w:rPr>
        <w:t>s</w:t>
      </w:r>
      <w:r w:rsidR="000D47C4">
        <w:rPr>
          <w:lang w:eastAsia="zh-CN"/>
        </w:rPr>
        <w:t xml:space="preserve"> optimiz</w:t>
      </w:r>
      <w:r w:rsidR="001C6B35">
        <w:rPr>
          <w:lang w:eastAsia="zh-CN"/>
        </w:rPr>
        <w:t>ation of</w:t>
      </w:r>
      <w:r w:rsidR="000D47C4">
        <w:rPr>
          <w:lang w:eastAsia="zh-CN"/>
        </w:rPr>
        <w:t xml:space="preserve"> network throughput</w:t>
      </w:r>
      <w:r>
        <w:rPr>
          <w:lang w:eastAsia="zh-CN"/>
        </w:rPr>
        <w:t>.</w:t>
      </w:r>
    </w:p>
    <w:p w14:paraId="39D2CA67" w14:textId="6F9484EB" w:rsidR="00FD43FB" w:rsidRDefault="00FD43FB" w:rsidP="00FD43FB">
      <w:pPr>
        <w:pStyle w:val="ListParagraph"/>
        <w:ind w:leftChars="0" w:left="0"/>
        <w:jc w:val="both"/>
        <w:rPr>
          <w:rFonts w:eastAsiaTheme="minorEastAsia"/>
          <w:b/>
          <w:lang w:eastAsia="zh-TW"/>
        </w:rPr>
      </w:pPr>
      <w:r>
        <w:rPr>
          <w:rFonts w:eastAsiaTheme="minorEastAsia"/>
          <w:b/>
          <w:lang w:eastAsia="zh-TW"/>
        </w:rPr>
        <w:t>Proposal #</w:t>
      </w:r>
      <w:r w:rsidR="00F03CDD">
        <w:rPr>
          <w:rFonts w:eastAsiaTheme="minorEastAsia"/>
          <w:b/>
          <w:lang w:eastAsia="zh-TW"/>
        </w:rPr>
        <w:t>2</w:t>
      </w:r>
      <w:r w:rsidR="00D76622">
        <w:rPr>
          <w:rFonts w:eastAsiaTheme="minorEastAsia"/>
          <w:b/>
          <w:lang w:eastAsia="zh-TW"/>
        </w:rPr>
        <w:t>:</w:t>
      </w:r>
      <w:r>
        <w:rPr>
          <w:rFonts w:eastAsiaTheme="minorEastAsia"/>
          <w:b/>
          <w:lang w:eastAsia="zh-TW"/>
        </w:rPr>
        <w:t xml:space="preserve"> We support </w:t>
      </w:r>
      <w:r w:rsidR="000F3F35">
        <w:rPr>
          <w:rFonts w:eastAsiaTheme="minorEastAsia"/>
          <w:b/>
          <w:lang w:eastAsia="zh-TW"/>
        </w:rPr>
        <w:t xml:space="preserve">Option 1 </w:t>
      </w:r>
      <w:r>
        <w:rPr>
          <w:rFonts w:eastAsiaTheme="minorEastAsia"/>
          <w:b/>
          <w:lang w:eastAsia="zh-TW"/>
        </w:rPr>
        <w:t>to introduce UE capabilit</w:t>
      </w:r>
      <w:r w:rsidR="00F31F97">
        <w:rPr>
          <w:rFonts w:eastAsiaTheme="minorEastAsia"/>
          <w:b/>
          <w:lang w:eastAsia="zh-TW"/>
        </w:rPr>
        <w:t>y to indicate modulation order detection capability</w:t>
      </w:r>
      <w:r>
        <w:rPr>
          <w:rFonts w:eastAsiaTheme="minorEastAsia"/>
          <w:b/>
          <w:lang w:eastAsia="zh-TW"/>
        </w:rPr>
        <w:t>.</w:t>
      </w:r>
    </w:p>
    <w:p w14:paraId="2804EE6C" w14:textId="77777777" w:rsidR="00A76092" w:rsidRDefault="00A76092" w:rsidP="000A231E">
      <w:pPr>
        <w:pStyle w:val="ListParagraph"/>
        <w:ind w:leftChars="0" w:left="0"/>
        <w:jc w:val="both"/>
        <w:rPr>
          <w:lang w:eastAsia="zh-CN"/>
        </w:rPr>
      </w:pPr>
    </w:p>
    <w:p w14:paraId="54CE0199" w14:textId="2A6BCC14" w:rsidR="00FD43FB" w:rsidRDefault="00FD43FB" w:rsidP="007B7205">
      <w:pPr>
        <w:pStyle w:val="ListParagraph"/>
        <w:ind w:leftChars="0" w:left="0"/>
        <w:jc w:val="both"/>
        <w:rPr>
          <w:rFonts w:eastAsiaTheme="minorEastAsia"/>
          <w:b/>
          <w:lang w:eastAsia="zh-TW"/>
        </w:rPr>
      </w:pPr>
      <w:r w:rsidRPr="00C47611">
        <w:rPr>
          <w:rFonts w:eastAsiaTheme="minorEastAsia"/>
          <w:bCs/>
          <w:noProof/>
          <w:lang w:eastAsia="zh-TW"/>
        </w:rPr>
        <mc:AlternateContent>
          <mc:Choice Requires="wps">
            <w:drawing>
              <wp:inline distT="0" distB="0" distL="0" distR="0" wp14:anchorId="0480EBBE" wp14:editId="60E08EA5">
                <wp:extent cx="6102350" cy="1296670"/>
                <wp:effectExtent l="0" t="0" r="12700" b="1778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5AD5E7ED" w14:textId="77777777" w:rsidR="00D76622" w:rsidRPr="00D76622" w:rsidRDefault="00D76622" w:rsidP="00D76622">
                            <w:pPr>
                              <w:snapToGrid w:val="0"/>
                              <w:spacing w:before="60" w:after="60"/>
                              <w:rPr>
                                <w:b/>
                                <w:u w:val="single"/>
                              </w:rPr>
                            </w:pPr>
                            <w:r w:rsidRPr="00D76622">
                              <w:rPr>
                                <w:b/>
                                <w:bCs/>
                                <w:u w:val="single"/>
                                <w:lang w:val="en-US"/>
                              </w:rPr>
                              <w:t>Potential finer UE capability definitions</w:t>
                            </w:r>
                          </w:p>
                          <w:p w14:paraId="66C7840A" w14:textId="77777777" w:rsidR="00D76622" w:rsidRDefault="00D76622">
                            <w:pPr>
                              <w:pStyle w:val="ListParagraph"/>
                              <w:numPr>
                                <w:ilvl w:val="0"/>
                                <w:numId w:val="3"/>
                              </w:numPr>
                              <w:autoSpaceDN w:val="0"/>
                              <w:spacing w:after="0"/>
                              <w:ind w:leftChars="0" w:hanging="357"/>
                              <w:rPr>
                                <w:rFonts w:eastAsia="Times New Roman"/>
                                <w:lang w:eastAsia="en-GB"/>
                              </w:rPr>
                            </w:pPr>
                            <w:r>
                              <w:t>UE Capability for Maximum modulation orders of interfering DMRS ports</w:t>
                            </w:r>
                          </w:p>
                          <w:p w14:paraId="0F21550B" w14:textId="77777777" w:rsidR="00D76622" w:rsidRDefault="00D76622">
                            <w:pPr>
                              <w:pStyle w:val="ListParagraph"/>
                              <w:numPr>
                                <w:ilvl w:val="1"/>
                                <w:numId w:val="3"/>
                              </w:numPr>
                              <w:autoSpaceDN w:val="0"/>
                              <w:spacing w:after="0"/>
                              <w:ind w:leftChars="0" w:hanging="357"/>
                            </w:pPr>
                            <w:r>
                              <w:t>Option 1: UE capability signaling to inform network of the maximum modulation orders of interfering DMRS port supported</w:t>
                            </w:r>
                          </w:p>
                          <w:p w14:paraId="1CB36370" w14:textId="321B2E03" w:rsidR="00FD43FB" w:rsidRPr="00D76622" w:rsidRDefault="00D76622">
                            <w:pPr>
                              <w:pStyle w:val="ListParagraph"/>
                              <w:numPr>
                                <w:ilvl w:val="1"/>
                                <w:numId w:val="3"/>
                              </w:numPr>
                              <w:autoSpaceDN w:val="0"/>
                              <w:spacing w:after="0"/>
                              <w:ind w:leftChars="0" w:hanging="357"/>
                            </w:pPr>
                            <w:r>
                              <w:t>Option 2: Not to introduce such capability definition</w:t>
                            </w:r>
                          </w:p>
                        </w:txbxContent>
                      </wps:txbx>
                      <wps:bodyPr rot="0" vert="horz" wrap="square" lIns="91440" tIns="45720" rIns="91440" bIns="45720" anchor="t" anchorCtr="0">
                        <a:spAutoFit/>
                      </wps:bodyPr>
                    </wps:wsp>
                  </a:graphicData>
                </a:graphic>
              </wp:inline>
            </w:drawing>
          </mc:Choice>
          <mc:Fallback>
            <w:pict>
              <v:shape w14:anchorId="0480EBBE" id="_x0000_s1028"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2JFQ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lzQPAQKvFdQnZNbCOLm4aSi0YH9R0uPUltT9PDArKFEfNXZnlc3nYcyjMl9c5ajY&#10;S0t1aWGaI1RJPSWjuPVxNSJv5ha7uJOR3+dMppRxGiPt0+aEcb/Uo9fzfm8eAQ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H/U&#10;nYkVAgAAJwQAAA4AAAAAAAAAAAAAAAAALgIAAGRycy9lMm9Eb2MueG1sUEsBAi0AFAAGAAgAAAAh&#10;AOJZYbLbAAAABQEAAA8AAAAAAAAAAAAAAAAAbwQAAGRycy9kb3ducmV2LnhtbFBLBQYAAAAABAAE&#10;APMAAAB3BQAAAAA=&#10;">
                <v:textbox style="mso-fit-shape-to-text:t">
                  <w:txbxContent>
                    <w:p w14:paraId="5AD5E7ED" w14:textId="77777777" w:rsidR="00D76622" w:rsidRPr="00D76622" w:rsidRDefault="00D76622" w:rsidP="00D76622">
                      <w:pPr>
                        <w:snapToGrid w:val="0"/>
                        <w:spacing w:before="60" w:after="60"/>
                        <w:rPr>
                          <w:b/>
                          <w:u w:val="single"/>
                        </w:rPr>
                      </w:pPr>
                      <w:r w:rsidRPr="00D76622">
                        <w:rPr>
                          <w:b/>
                          <w:bCs/>
                          <w:u w:val="single"/>
                          <w:lang w:val="en-US"/>
                        </w:rPr>
                        <w:t>Potential finer UE capability definitions</w:t>
                      </w:r>
                    </w:p>
                    <w:p w14:paraId="66C7840A" w14:textId="77777777" w:rsidR="00D76622" w:rsidRDefault="00D76622">
                      <w:pPr>
                        <w:pStyle w:val="ListParagraph"/>
                        <w:numPr>
                          <w:ilvl w:val="0"/>
                          <w:numId w:val="3"/>
                        </w:numPr>
                        <w:autoSpaceDN w:val="0"/>
                        <w:spacing w:after="0"/>
                        <w:ind w:leftChars="0" w:hanging="357"/>
                        <w:rPr>
                          <w:rFonts w:eastAsia="Times New Roman"/>
                          <w:lang w:eastAsia="en-GB"/>
                        </w:rPr>
                      </w:pPr>
                      <w:r>
                        <w:t>UE Capability for Maximum modulation orders of interfering DMRS ports</w:t>
                      </w:r>
                    </w:p>
                    <w:p w14:paraId="0F21550B" w14:textId="77777777" w:rsidR="00D76622" w:rsidRDefault="00D76622">
                      <w:pPr>
                        <w:pStyle w:val="ListParagraph"/>
                        <w:numPr>
                          <w:ilvl w:val="1"/>
                          <w:numId w:val="3"/>
                        </w:numPr>
                        <w:autoSpaceDN w:val="0"/>
                        <w:spacing w:after="0"/>
                        <w:ind w:leftChars="0" w:hanging="357"/>
                      </w:pPr>
                      <w:r>
                        <w:t xml:space="preserve">Option 1: UE capability </w:t>
                      </w:r>
                      <w:proofErr w:type="spellStart"/>
                      <w:r>
                        <w:t>signaling</w:t>
                      </w:r>
                      <w:proofErr w:type="spellEnd"/>
                      <w:r>
                        <w:t xml:space="preserve"> to inform network of the maximum modulation orders of interfering DMRS port supported</w:t>
                      </w:r>
                    </w:p>
                    <w:p w14:paraId="1CB36370" w14:textId="321B2E03" w:rsidR="00FD43FB" w:rsidRPr="00D76622" w:rsidRDefault="00D76622">
                      <w:pPr>
                        <w:pStyle w:val="ListParagraph"/>
                        <w:numPr>
                          <w:ilvl w:val="1"/>
                          <w:numId w:val="3"/>
                        </w:numPr>
                        <w:autoSpaceDN w:val="0"/>
                        <w:spacing w:after="0"/>
                        <w:ind w:leftChars="0" w:hanging="357"/>
                      </w:pPr>
                      <w:r>
                        <w:t>Option 2: Not to introduce such capability definition</w:t>
                      </w:r>
                    </w:p>
                  </w:txbxContent>
                </v:textbox>
                <w10:anchorlock/>
              </v:shape>
            </w:pict>
          </mc:Fallback>
        </mc:AlternateContent>
      </w:r>
    </w:p>
    <w:p w14:paraId="3170914C" w14:textId="51A73D74" w:rsidR="005B54E3" w:rsidRPr="005B54E3" w:rsidRDefault="000D4BEE" w:rsidP="005B54E3">
      <w:pPr>
        <w:pStyle w:val="ListParagraph"/>
        <w:ind w:leftChars="0" w:left="0"/>
        <w:jc w:val="both"/>
        <w:rPr>
          <w:lang w:eastAsia="zh-CN"/>
        </w:rPr>
      </w:pPr>
      <w:r>
        <w:rPr>
          <w:lang w:eastAsia="zh-CN"/>
        </w:rPr>
        <w:t>We see that proposed UE types are enough to cover this issue and no further capabilities are needed</w:t>
      </w:r>
      <w:r w:rsidR="005B54E3">
        <w:rPr>
          <w:lang w:eastAsia="zh-CN"/>
        </w:rPr>
        <w:t xml:space="preserve">. </w:t>
      </w:r>
      <w:r>
        <w:rPr>
          <w:lang w:eastAsia="zh-CN"/>
        </w:rPr>
        <w:t>Therefore, we support Option 2.</w:t>
      </w:r>
    </w:p>
    <w:p w14:paraId="44C6CD7A" w14:textId="5FD8040C" w:rsidR="0065324B" w:rsidRDefault="005B54E3" w:rsidP="007B7205">
      <w:pPr>
        <w:pStyle w:val="ListParagraph"/>
        <w:ind w:leftChars="0" w:left="0"/>
        <w:jc w:val="both"/>
        <w:rPr>
          <w:rFonts w:eastAsiaTheme="minorEastAsia"/>
          <w:b/>
          <w:lang w:eastAsia="zh-TW"/>
        </w:rPr>
      </w:pPr>
      <w:r>
        <w:rPr>
          <w:rFonts w:eastAsiaTheme="minorEastAsia"/>
          <w:b/>
          <w:lang w:eastAsia="zh-TW"/>
        </w:rPr>
        <w:t>Proposal #</w:t>
      </w:r>
      <w:r w:rsidR="00F03CDD">
        <w:rPr>
          <w:rFonts w:eastAsiaTheme="minorEastAsia"/>
          <w:b/>
          <w:lang w:eastAsia="zh-TW"/>
        </w:rPr>
        <w:t>3</w:t>
      </w:r>
      <w:r>
        <w:rPr>
          <w:rFonts w:eastAsiaTheme="minorEastAsia"/>
          <w:b/>
          <w:lang w:eastAsia="zh-TW"/>
        </w:rPr>
        <w:t xml:space="preserve">: We </w:t>
      </w:r>
      <w:r w:rsidR="000D4BEE">
        <w:rPr>
          <w:rFonts w:eastAsiaTheme="minorEastAsia"/>
          <w:b/>
          <w:lang w:eastAsia="zh-TW"/>
        </w:rPr>
        <w:t>support Option 2, n</w:t>
      </w:r>
      <w:r w:rsidR="000D4BEE" w:rsidRPr="000D4BEE">
        <w:rPr>
          <w:rFonts w:eastAsiaTheme="minorEastAsia"/>
          <w:b/>
          <w:lang w:eastAsia="zh-TW"/>
        </w:rPr>
        <w:t>ot to introduce capability</w:t>
      </w:r>
      <w:r w:rsidR="000D4BEE">
        <w:rPr>
          <w:rFonts w:eastAsiaTheme="minorEastAsia"/>
          <w:b/>
          <w:lang w:eastAsia="zh-TW"/>
        </w:rPr>
        <w:t xml:space="preserve"> for maximum modulation orders</w:t>
      </w:r>
      <w:r>
        <w:rPr>
          <w:rFonts w:eastAsiaTheme="minorEastAsia"/>
          <w:b/>
          <w:lang w:eastAsia="zh-TW"/>
        </w:rPr>
        <w:t>.</w:t>
      </w:r>
    </w:p>
    <w:p w14:paraId="14629A8F" w14:textId="25D016E0" w:rsidR="00D76622" w:rsidRDefault="00D76622" w:rsidP="007B7205">
      <w:pPr>
        <w:pStyle w:val="ListParagraph"/>
        <w:ind w:leftChars="0" w:left="0"/>
        <w:jc w:val="both"/>
        <w:rPr>
          <w:rFonts w:eastAsiaTheme="minorEastAsia"/>
          <w:b/>
          <w:lang w:eastAsia="zh-TW"/>
        </w:rPr>
      </w:pPr>
    </w:p>
    <w:p w14:paraId="4BF47238" w14:textId="67C4544F" w:rsidR="00D76622" w:rsidRDefault="00D76622" w:rsidP="00D76622">
      <w:pPr>
        <w:pStyle w:val="ListParagraph"/>
        <w:ind w:leftChars="0" w:left="0"/>
        <w:jc w:val="both"/>
        <w:rPr>
          <w:rFonts w:eastAsiaTheme="minorEastAsia"/>
          <w:b/>
          <w:lang w:eastAsia="zh-TW"/>
        </w:rPr>
      </w:pPr>
      <w:r>
        <w:rPr>
          <w:noProof/>
        </w:rPr>
        <mc:AlternateContent>
          <mc:Choice Requires="wps">
            <w:drawing>
              <wp:inline distT="0" distB="0" distL="0" distR="0" wp14:anchorId="424F32A1" wp14:editId="58705045">
                <wp:extent cx="6102350" cy="942975"/>
                <wp:effectExtent l="9525" t="9525" r="12700" b="9525"/>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942975"/>
                        </a:xfrm>
                        <a:prstGeom prst="rect">
                          <a:avLst/>
                        </a:prstGeom>
                        <a:solidFill>
                          <a:srgbClr val="FFFFFF"/>
                        </a:solidFill>
                        <a:ln w="9525">
                          <a:solidFill>
                            <a:srgbClr val="000000"/>
                          </a:solidFill>
                          <a:miter lim="800000"/>
                          <a:headEnd/>
                          <a:tailEnd/>
                        </a:ln>
                      </wps:spPr>
                      <wps:txbx>
                        <w:txbxContent>
                          <w:p w14:paraId="4D405F38" w14:textId="77777777" w:rsidR="00D76622" w:rsidRDefault="00D76622" w:rsidP="00D76622">
                            <w:pPr>
                              <w:snapToGrid w:val="0"/>
                              <w:spacing w:before="60" w:after="60"/>
                              <w:rPr>
                                <w:b/>
                                <w:u w:val="single"/>
                              </w:rPr>
                            </w:pPr>
                            <w:r>
                              <w:rPr>
                                <w:b/>
                                <w:bCs/>
                                <w:u w:val="single"/>
                                <w:lang w:val="en-US"/>
                              </w:rPr>
                              <w:t>Potential finer UE capability definitions</w:t>
                            </w:r>
                          </w:p>
                          <w:p w14:paraId="228C00B3" w14:textId="77777777" w:rsidR="00D76622" w:rsidRDefault="00D76622">
                            <w:pPr>
                              <w:pStyle w:val="ListParagraph"/>
                              <w:numPr>
                                <w:ilvl w:val="0"/>
                                <w:numId w:val="5"/>
                              </w:numPr>
                              <w:autoSpaceDN w:val="0"/>
                              <w:spacing w:after="0"/>
                              <w:ind w:leftChars="0" w:hanging="357"/>
                              <w:rPr>
                                <w:rFonts w:eastAsia="Times New Roman"/>
                                <w:lang w:eastAsia="en-GB"/>
                              </w:rPr>
                            </w:pPr>
                            <w:r>
                              <w:t>UE Capability for supported DMRS configurations</w:t>
                            </w:r>
                          </w:p>
                          <w:p w14:paraId="70039BC8" w14:textId="77777777" w:rsidR="00D76622" w:rsidRDefault="00D76622">
                            <w:pPr>
                              <w:pStyle w:val="ListParagraph"/>
                              <w:numPr>
                                <w:ilvl w:val="1"/>
                                <w:numId w:val="5"/>
                              </w:numPr>
                              <w:autoSpaceDN w:val="0"/>
                              <w:spacing w:after="0"/>
                              <w:ind w:leftChars="0" w:hanging="357"/>
                            </w:pPr>
                            <w:r>
                              <w:t>Option 1: Introduce UE capability signaling for supported DMRS configuration for R-ML</w:t>
                            </w:r>
                          </w:p>
                          <w:p w14:paraId="300F09B7" w14:textId="5FD66185" w:rsidR="00D76622" w:rsidRDefault="00D76622">
                            <w:pPr>
                              <w:pStyle w:val="ListParagraph"/>
                              <w:numPr>
                                <w:ilvl w:val="1"/>
                                <w:numId w:val="5"/>
                              </w:numPr>
                              <w:autoSpaceDN w:val="0"/>
                              <w:spacing w:after="0"/>
                              <w:ind w:leftChars="0" w:hanging="357"/>
                            </w:pPr>
                            <w:r>
                              <w:rPr>
                                <w:rFonts w:eastAsiaTheme="minorEastAsia"/>
                                <w:lang w:eastAsia="zh-CN"/>
                              </w:rPr>
                              <w:t>Option 2: Not to have such UE capability definition</w:t>
                            </w:r>
                          </w:p>
                        </w:txbxContent>
                      </wps:txbx>
                      <wps:bodyPr rot="0" vert="horz" wrap="square" lIns="91440" tIns="45720" rIns="91440" bIns="45720" anchor="t" anchorCtr="0" upright="1">
                        <a:spAutoFit/>
                      </wps:bodyPr>
                    </wps:wsp>
                  </a:graphicData>
                </a:graphic>
              </wp:inline>
            </w:drawing>
          </mc:Choice>
          <mc:Fallback>
            <w:pict>
              <v:shape w14:anchorId="424F32A1" id="Text Box 41" o:spid="_x0000_s1029" type="#_x0000_t202" style="width:480.5pt;height:7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">
                <v:textbox style="mso-fit-shape-to-text:t">
                  <w:txbxContent>
                    <w:p w14:paraId="4D405F38" w14:textId="77777777" w:rsidR="00D76622" w:rsidRDefault="00D76622" w:rsidP="00D76622">
                      <w:pPr>
                        <w:snapToGrid w:val="0"/>
                        <w:spacing w:before="60" w:after="60"/>
                        <w:rPr>
                          <w:b/>
                          <w:u w:val="single"/>
                        </w:rPr>
                      </w:pPr>
                      <w:r>
                        <w:rPr>
                          <w:b/>
                          <w:bCs/>
                          <w:u w:val="single"/>
                          <w:lang w:val="en-US"/>
                        </w:rPr>
                        <w:t>Potential finer UE capability definitions</w:t>
                      </w:r>
                    </w:p>
                    <w:p w14:paraId="228C00B3" w14:textId="77777777" w:rsidR="00D76622" w:rsidRDefault="00D76622">
                      <w:pPr>
                        <w:pStyle w:val="ListParagraph"/>
                        <w:numPr>
                          <w:ilvl w:val="0"/>
                          <w:numId w:val="5"/>
                        </w:numPr>
                        <w:autoSpaceDN w:val="0"/>
                        <w:spacing w:after="0"/>
                        <w:ind w:leftChars="0" w:hanging="357"/>
                        <w:rPr>
                          <w:rFonts w:eastAsia="Times New Roman"/>
                          <w:lang w:eastAsia="en-GB"/>
                        </w:rPr>
                      </w:pPr>
                      <w:r>
                        <w:t>UE Capability for supported DMRS configurations</w:t>
                      </w:r>
                    </w:p>
                    <w:p w14:paraId="70039BC8" w14:textId="77777777" w:rsidR="00D76622" w:rsidRDefault="00D76622">
                      <w:pPr>
                        <w:pStyle w:val="ListParagraph"/>
                        <w:numPr>
                          <w:ilvl w:val="1"/>
                          <w:numId w:val="5"/>
                        </w:numPr>
                        <w:autoSpaceDN w:val="0"/>
                        <w:spacing w:after="0"/>
                        <w:ind w:leftChars="0" w:hanging="357"/>
                      </w:pPr>
                      <w:r>
                        <w:t xml:space="preserve">Option 1: Introduce UE capability </w:t>
                      </w:r>
                      <w:proofErr w:type="spellStart"/>
                      <w:r>
                        <w:t>signaling</w:t>
                      </w:r>
                      <w:proofErr w:type="spellEnd"/>
                      <w:r>
                        <w:t xml:space="preserve"> for supported DMRS configuration for R-ML</w:t>
                      </w:r>
                    </w:p>
                    <w:p w14:paraId="300F09B7" w14:textId="5FD66185" w:rsidR="00D76622" w:rsidRDefault="00D76622">
                      <w:pPr>
                        <w:pStyle w:val="ListParagraph"/>
                        <w:numPr>
                          <w:ilvl w:val="1"/>
                          <w:numId w:val="5"/>
                        </w:numPr>
                        <w:autoSpaceDN w:val="0"/>
                        <w:spacing w:after="0"/>
                        <w:ind w:leftChars="0" w:hanging="357"/>
                      </w:pPr>
                      <w:r>
                        <w:rPr>
                          <w:rFonts w:eastAsiaTheme="minorEastAsia"/>
                          <w:lang w:eastAsia="zh-CN"/>
                        </w:rPr>
                        <w:t>Option 2: Not to have such UE capability definition</w:t>
                      </w:r>
                    </w:p>
                  </w:txbxContent>
                </v:textbox>
                <w10:anchorlock/>
              </v:shape>
            </w:pict>
          </mc:Fallback>
        </mc:AlternateContent>
      </w:r>
    </w:p>
    <w:p w14:paraId="7BCEA5C8" w14:textId="02D9F0EA" w:rsidR="00D76622" w:rsidRDefault="00B305DF" w:rsidP="00D76622">
      <w:pPr>
        <w:pStyle w:val="ListParagraph"/>
        <w:ind w:leftChars="0" w:left="0"/>
        <w:jc w:val="both"/>
        <w:rPr>
          <w:lang w:eastAsia="zh-CN"/>
        </w:rPr>
      </w:pPr>
      <w:r>
        <w:rPr>
          <w:lang w:eastAsia="zh-CN"/>
        </w:rPr>
        <w:t>In the previous meeting we agreed the following “</w:t>
      </w:r>
      <w:r>
        <w:t>The UE is expected to detect up to 4 ports. It’s up to UE implementation which ports are detected”. With this agreement we do not have UE complexity concerns and therefore we do not need to limit supported DMRS configurations.</w:t>
      </w:r>
    </w:p>
    <w:p w14:paraId="3B0A4852" w14:textId="19B908A7" w:rsidR="00D76622" w:rsidRDefault="00D76622" w:rsidP="007B7205">
      <w:pPr>
        <w:pStyle w:val="ListParagraph"/>
        <w:ind w:leftChars="0" w:left="0"/>
        <w:jc w:val="both"/>
        <w:rPr>
          <w:rFonts w:eastAsiaTheme="minorEastAsia"/>
          <w:b/>
          <w:lang w:eastAsia="zh-TW"/>
        </w:rPr>
      </w:pPr>
      <w:r>
        <w:rPr>
          <w:rFonts w:eastAsiaTheme="minorEastAsia"/>
          <w:b/>
          <w:lang w:eastAsia="zh-TW"/>
        </w:rPr>
        <w:t>Proposal #</w:t>
      </w:r>
      <w:r w:rsidR="00F03CDD">
        <w:rPr>
          <w:rFonts w:eastAsiaTheme="minorEastAsia"/>
          <w:b/>
          <w:lang w:eastAsia="zh-TW"/>
        </w:rPr>
        <w:t>4</w:t>
      </w:r>
      <w:r>
        <w:rPr>
          <w:rFonts w:eastAsiaTheme="minorEastAsia"/>
          <w:b/>
          <w:lang w:eastAsia="zh-TW"/>
        </w:rPr>
        <w:t xml:space="preserve">: We </w:t>
      </w:r>
      <w:r w:rsidR="006850EA">
        <w:rPr>
          <w:rFonts w:eastAsiaTheme="minorEastAsia"/>
          <w:b/>
          <w:lang w:eastAsia="zh-TW"/>
        </w:rPr>
        <w:t>prefer</w:t>
      </w:r>
      <w:r w:rsidR="0014004F">
        <w:rPr>
          <w:rFonts w:eastAsiaTheme="minorEastAsia"/>
          <w:b/>
          <w:lang w:eastAsia="zh-TW"/>
        </w:rPr>
        <w:t xml:space="preserve"> Option </w:t>
      </w:r>
      <w:r w:rsidR="006850EA">
        <w:rPr>
          <w:rFonts w:eastAsiaTheme="minorEastAsia"/>
          <w:b/>
          <w:lang w:eastAsia="zh-TW"/>
        </w:rPr>
        <w:t>2</w:t>
      </w:r>
      <w:r w:rsidR="00F03CDD">
        <w:rPr>
          <w:rFonts w:eastAsiaTheme="minorEastAsia"/>
          <w:b/>
          <w:lang w:eastAsia="zh-TW"/>
        </w:rPr>
        <w:t>, not to introduce capability for DMRS configurations</w:t>
      </w:r>
      <w:r>
        <w:rPr>
          <w:rFonts w:eastAsiaTheme="minorEastAsia"/>
          <w:b/>
          <w:lang w:eastAsia="zh-TW"/>
        </w:rPr>
        <w:t>.</w:t>
      </w:r>
    </w:p>
    <w:p w14:paraId="3B07B326" w14:textId="77777777" w:rsidR="005B54E3" w:rsidRDefault="005B54E3" w:rsidP="007B7205">
      <w:pPr>
        <w:pStyle w:val="ListParagraph"/>
        <w:ind w:leftChars="0" w:left="0"/>
        <w:jc w:val="both"/>
        <w:rPr>
          <w:rFonts w:eastAsiaTheme="minorEastAsia"/>
          <w:b/>
          <w:lang w:eastAsia="zh-TW"/>
        </w:rPr>
      </w:pPr>
    </w:p>
    <w:p w14:paraId="2061005A" w14:textId="77777777" w:rsidR="00D1611A" w:rsidRDefault="00D1611A" w:rsidP="00D1611A">
      <w:pPr>
        <w:pStyle w:val="ListParagraph"/>
        <w:ind w:leftChars="0" w:left="0"/>
        <w:jc w:val="both"/>
        <w:rPr>
          <w:lang w:eastAsia="zh-CN"/>
        </w:rPr>
      </w:pPr>
      <w:r w:rsidRPr="00C47611">
        <w:rPr>
          <w:rFonts w:eastAsiaTheme="minorEastAsia"/>
          <w:bCs/>
          <w:noProof/>
          <w:lang w:eastAsia="zh-TW"/>
        </w:rPr>
        <w:lastRenderedPageBreak/>
        <mc:AlternateContent>
          <mc:Choice Requires="wps">
            <w:drawing>
              <wp:inline distT="0" distB="0" distL="0" distR="0" wp14:anchorId="4D01EA88" wp14:editId="5D8F493B">
                <wp:extent cx="6102350" cy="1296670"/>
                <wp:effectExtent l="0" t="0" r="12700" b="17780"/>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0369E1C8" w14:textId="77777777" w:rsidR="000E39A7" w:rsidRDefault="000E39A7" w:rsidP="000E39A7">
                            <w:pPr>
                              <w:snapToGrid w:val="0"/>
                              <w:spacing w:before="60" w:after="60"/>
                              <w:rPr>
                                <w:rFonts w:eastAsia="Times New Roman"/>
                                <w:b/>
                                <w:u w:val="single"/>
                                <w:lang w:val="en-US"/>
                              </w:rPr>
                            </w:pPr>
                            <w:r>
                              <w:rPr>
                                <w:b/>
                                <w:u w:val="single"/>
                                <w:lang w:val="en-US"/>
                              </w:rPr>
                              <w:t>Capability granularity for the R-ML capability signalling</w:t>
                            </w:r>
                          </w:p>
                          <w:p w14:paraId="10077A85" w14:textId="77777777" w:rsidR="000E39A7" w:rsidRDefault="000E39A7">
                            <w:pPr>
                              <w:widowControl w:val="0"/>
                              <w:numPr>
                                <w:ilvl w:val="1"/>
                                <w:numId w:val="6"/>
                              </w:numPr>
                              <w:tabs>
                                <w:tab w:val="left" w:pos="484"/>
                                <w:tab w:val="left" w:pos="709"/>
                                <w:tab w:val="left" w:pos="1440"/>
                                <w:tab w:val="left" w:pos="1701"/>
                              </w:tabs>
                              <w:snapToGrid w:val="0"/>
                              <w:spacing w:after="0"/>
                              <w:ind w:leftChars="213" w:left="709" w:hanging="283"/>
                              <w:rPr>
                                <w:rFonts w:eastAsia="DengXian"/>
                                <w:lang w:val="en-US" w:eastAsia="zh-CN"/>
                              </w:rPr>
                            </w:pPr>
                            <w:r>
                              <w:rPr>
                                <w:rFonts w:eastAsia="DengXian"/>
                                <w:lang w:val="en-US" w:eastAsia="zh-CN"/>
                              </w:rPr>
                              <w:t>Option 1: Per UE. With the assumption that UE may have limited processing resources to support R-ML on all the carriers in CA with large CHBW</w:t>
                            </w:r>
                          </w:p>
                          <w:p w14:paraId="09F3F106" w14:textId="77777777" w:rsidR="000E39A7" w:rsidRDefault="000E39A7">
                            <w:pPr>
                              <w:widowControl w:val="0"/>
                              <w:numPr>
                                <w:ilvl w:val="2"/>
                                <w:numId w:val="7"/>
                              </w:numPr>
                              <w:tabs>
                                <w:tab w:val="left" w:pos="484"/>
                                <w:tab w:val="left" w:pos="709"/>
                                <w:tab w:val="left" w:pos="1440"/>
                                <w:tab w:val="left" w:pos="1701"/>
                                <w:tab w:val="left" w:pos="2160"/>
                              </w:tabs>
                              <w:snapToGrid w:val="0"/>
                              <w:spacing w:after="0"/>
                              <w:ind w:left="1021" w:hanging="227"/>
                              <w:rPr>
                                <w:rFonts w:eastAsia="DengXian"/>
                                <w:lang w:val="en-US" w:eastAsia="zh-CN"/>
                              </w:rPr>
                            </w:pPr>
                            <w:r>
                              <w:rPr>
                                <w:rFonts w:eastAsia="DengXian"/>
                                <w:lang w:val="en-US" w:eastAsia="zh-CN"/>
                              </w:rPr>
                              <w:t>FFS where the assumption will be captured</w:t>
                            </w:r>
                          </w:p>
                          <w:p w14:paraId="6E722933" w14:textId="77777777" w:rsidR="000E39A7" w:rsidRDefault="000E39A7">
                            <w:pPr>
                              <w:widowControl w:val="0"/>
                              <w:numPr>
                                <w:ilvl w:val="2"/>
                                <w:numId w:val="7"/>
                              </w:numPr>
                              <w:tabs>
                                <w:tab w:val="left" w:pos="484"/>
                                <w:tab w:val="left" w:pos="709"/>
                                <w:tab w:val="left" w:pos="1440"/>
                                <w:tab w:val="left" w:pos="1701"/>
                                <w:tab w:val="left" w:pos="2160"/>
                              </w:tabs>
                              <w:snapToGrid w:val="0"/>
                              <w:spacing w:after="0"/>
                              <w:ind w:left="1021" w:hanging="227"/>
                              <w:rPr>
                                <w:rFonts w:eastAsia="DengXian"/>
                                <w:lang w:val="en-US" w:eastAsia="zh-CN"/>
                              </w:rPr>
                            </w:pPr>
                            <w:r>
                              <w:rPr>
                                <w:rFonts w:eastAsia="DengXian"/>
                                <w:lang w:eastAsia="zh-CN"/>
                              </w:rPr>
                              <w:t>UE can support R-ML in single carrier operation, and on one or more carriers in CA operation.</w:t>
                            </w:r>
                          </w:p>
                          <w:p w14:paraId="44E696E0" w14:textId="6523AB20" w:rsidR="00D1611A" w:rsidRPr="000E39A7" w:rsidRDefault="000E39A7">
                            <w:pPr>
                              <w:widowControl w:val="0"/>
                              <w:numPr>
                                <w:ilvl w:val="1"/>
                                <w:numId w:val="6"/>
                              </w:numPr>
                              <w:tabs>
                                <w:tab w:val="left" w:pos="484"/>
                                <w:tab w:val="left" w:pos="709"/>
                                <w:tab w:val="left" w:pos="1440"/>
                                <w:tab w:val="left" w:pos="1701"/>
                              </w:tabs>
                              <w:snapToGrid w:val="0"/>
                              <w:spacing w:after="0"/>
                              <w:ind w:leftChars="213" w:left="709" w:hanging="283"/>
                              <w:rPr>
                                <w:rFonts w:eastAsia="DengXian"/>
                                <w:lang w:val="en-US" w:eastAsia="zh-CN"/>
                              </w:rPr>
                            </w:pPr>
                            <w:r>
                              <w:rPr>
                                <w:rFonts w:eastAsia="DengXian"/>
                                <w:lang w:val="en-US" w:eastAsia="zh-CN"/>
                              </w:rPr>
                              <w:t>Option 2:</w:t>
                            </w:r>
                            <w:r>
                              <w:rPr>
                                <w:lang w:val="en-US"/>
                              </w:rPr>
                              <w:t xml:space="preserve"> </w:t>
                            </w:r>
                            <w:r>
                              <w:rPr>
                                <w:rFonts w:eastAsia="DengXian"/>
                                <w:lang w:val="en-US" w:eastAsia="zh-CN"/>
                              </w:rPr>
                              <w:t>Introduce per CC per band per band combination (Per-FSPC) UE capability</w:t>
                            </w:r>
                          </w:p>
                        </w:txbxContent>
                      </wps:txbx>
                      <wps:bodyPr rot="0" vert="horz" wrap="square" lIns="91440" tIns="45720" rIns="91440" bIns="45720" anchor="t" anchorCtr="0">
                        <a:spAutoFit/>
                      </wps:bodyPr>
                    </wps:wsp>
                  </a:graphicData>
                </a:graphic>
              </wp:inline>
            </w:drawing>
          </mc:Choice>
          <mc:Fallback>
            <w:pict>
              <v:shape w14:anchorId="4D01EA88" id="_x0000_s1030"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mnRFQ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Mkvztws0cbRl+Wq5vIptSVjx9N1Y5z8I6EgQSmqxqxGeHe+dD+mw4sklRHOgZL2TSkXF&#10;7qutsuTIcAJ28cQKXrgpTfqSrhb5YmTgrxBpPH+C6KTHUVayK+n12YkVgbf3uo6D5plUo4wpKz0R&#10;GbgbWfRDNRBZl3QeAgReK6hPyKyFcXJx01Bowf6ipMepLan7eWBWUKI+auzOKpvPw5hHZb64ylGx&#10;l5bq0sI0R6iSekpGcevjakTezC12cScjv8+ZTCnjNEbap80J436pR6/n/d48Ag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FBu&#10;adEVAgAAJwQAAA4AAAAAAAAAAAAAAAAALgIAAGRycy9lMm9Eb2MueG1sUEsBAi0AFAAGAAgAAAAh&#10;AOJZYbLbAAAABQEAAA8AAAAAAAAAAAAAAAAAbwQAAGRycy9kb3ducmV2LnhtbFBLBQYAAAAABAAE&#10;APMAAAB3BQAAAAA=&#10;">
                <v:textbox style="mso-fit-shape-to-text:t">
                  <w:txbxContent>
                    <w:p w14:paraId="0369E1C8" w14:textId="77777777" w:rsidR="000E39A7" w:rsidRDefault="000E39A7" w:rsidP="000E39A7">
                      <w:pPr>
                        <w:snapToGrid w:val="0"/>
                        <w:spacing w:before="60" w:after="60"/>
                        <w:rPr>
                          <w:rFonts w:eastAsia="Times New Roman"/>
                          <w:b/>
                          <w:u w:val="single"/>
                          <w:lang w:val="en-US"/>
                        </w:rPr>
                      </w:pPr>
                      <w:r>
                        <w:rPr>
                          <w:b/>
                          <w:u w:val="single"/>
                          <w:lang w:val="en-US"/>
                        </w:rPr>
                        <w:t>Capability granularity for the R-ML capability signalling</w:t>
                      </w:r>
                    </w:p>
                    <w:p w14:paraId="10077A85" w14:textId="77777777" w:rsidR="000E39A7" w:rsidRDefault="000E39A7">
                      <w:pPr>
                        <w:widowControl w:val="0"/>
                        <w:numPr>
                          <w:ilvl w:val="1"/>
                          <w:numId w:val="6"/>
                        </w:numPr>
                        <w:tabs>
                          <w:tab w:val="left" w:pos="484"/>
                          <w:tab w:val="left" w:pos="709"/>
                          <w:tab w:val="left" w:pos="1440"/>
                          <w:tab w:val="left" w:pos="1701"/>
                        </w:tabs>
                        <w:snapToGrid w:val="0"/>
                        <w:spacing w:after="0"/>
                        <w:ind w:leftChars="213" w:left="709" w:hanging="283"/>
                        <w:rPr>
                          <w:rFonts w:eastAsia="DengXian"/>
                          <w:lang w:val="en-US" w:eastAsia="zh-CN"/>
                        </w:rPr>
                      </w:pPr>
                      <w:r>
                        <w:rPr>
                          <w:rFonts w:eastAsia="DengXian"/>
                          <w:lang w:val="en-US" w:eastAsia="zh-CN"/>
                        </w:rPr>
                        <w:t>Option 1: Per UE. With the assumption that UE may have limited processing resources to support R-ML on all the carriers in CA with large CHBW</w:t>
                      </w:r>
                    </w:p>
                    <w:p w14:paraId="09F3F106" w14:textId="77777777" w:rsidR="000E39A7" w:rsidRDefault="000E39A7">
                      <w:pPr>
                        <w:widowControl w:val="0"/>
                        <w:numPr>
                          <w:ilvl w:val="2"/>
                          <w:numId w:val="7"/>
                        </w:numPr>
                        <w:tabs>
                          <w:tab w:val="left" w:pos="484"/>
                          <w:tab w:val="left" w:pos="709"/>
                          <w:tab w:val="left" w:pos="1440"/>
                          <w:tab w:val="left" w:pos="1701"/>
                          <w:tab w:val="left" w:pos="2160"/>
                        </w:tabs>
                        <w:snapToGrid w:val="0"/>
                        <w:spacing w:after="0"/>
                        <w:ind w:left="1021" w:hanging="227"/>
                        <w:rPr>
                          <w:rFonts w:eastAsia="DengXian"/>
                          <w:lang w:val="en-US" w:eastAsia="zh-CN"/>
                        </w:rPr>
                      </w:pPr>
                      <w:r>
                        <w:rPr>
                          <w:rFonts w:eastAsia="DengXian"/>
                          <w:lang w:val="en-US" w:eastAsia="zh-CN"/>
                        </w:rPr>
                        <w:t>FFS where the assumption will be captured</w:t>
                      </w:r>
                    </w:p>
                    <w:p w14:paraId="6E722933" w14:textId="77777777" w:rsidR="000E39A7" w:rsidRDefault="000E39A7">
                      <w:pPr>
                        <w:widowControl w:val="0"/>
                        <w:numPr>
                          <w:ilvl w:val="2"/>
                          <w:numId w:val="7"/>
                        </w:numPr>
                        <w:tabs>
                          <w:tab w:val="left" w:pos="484"/>
                          <w:tab w:val="left" w:pos="709"/>
                          <w:tab w:val="left" w:pos="1440"/>
                          <w:tab w:val="left" w:pos="1701"/>
                          <w:tab w:val="left" w:pos="2160"/>
                        </w:tabs>
                        <w:snapToGrid w:val="0"/>
                        <w:spacing w:after="0"/>
                        <w:ind w:left="1021" w:hanging="227"/>
                        <w:rPr>
                          <w:rFonts w:eastAsia="DengXian"/>
                          <w:lang w:val="en-US" w:eastAsia="zh-CN"/>
                        </w:rPr>
                      </w:pPr>
                      <w:r>
                        <w:rPr>
                          <w:rFonts w:eastAsia="DengXian"/>
                          <w:lang w:eastAsia="zh-CN"/>
                        </w:rPr>
                        <w:t>UE can support R-ML in single carrier operation, and on one or more carriers in CA operation.</w:t>
                      </w:r>
                    </w:p>
                    <w:p w14:paraId="44E696E0" w14:textId="6523AB20" w:rsidR="00D1611A" w:rsidRPr="000E39A7" w:rsidRDefault="000E39A7">
                      <w:pPr>
                        <w:widowControl w:val="0"/>
                        <w:numPr>
                          <w:ilvl w:val="1"/>
                          <w:numId w:val="6"/>
                        </w:numPr>
                        <w:tabs>
                          <w:tab w:val="left" w:pos="484"/>
                          <w:tab w:val="left" w:pos="709"/>
                          <w:tab w:val="left" w:pos="1440"/>
                          <w:tab w:val="left" w:pos="1701"/>
                        </w:tabs>
                        <w:snapToGrid w:val="0"/>
                        <w:spacing w:after="0"/>
                        <w:ind w:leftChars="213" w:left="709" w:hanging="283"/>
                        <w:rPr>
                          <w:rFonts w:eastAsia="DengXian"/>
                          <w:lang w:val="en-US" w:eastAsia="zh-CN"/>
                        </w:rPr>
                      </w:pPr>
                      <w:r>
                        <w:rPr>
                          <w:rFonts w:eastAsia="DengXian"/>
                          <w:lang w:val="en-US" w:eastAsia="zh-CN"/>
                        </w:rPr>
                        <w:t>Option 2:</w:t>
                      </w:r>
                      <w:r>
                        <w:rPr>
                          <w:lang w:val="en-US"/>
                        </w:rPr>
                        <w:t xml:space="preserve"> </w:t>
                      </w:r>
                      <w:r>
                        <w:rPr>
                          <w:rFonts w:eastAsia="DengXian"/>
                          <w:lang w:val="en-US" w:eastAsia="zh-CN"/>
                        </w:rPr>
                        <w:t>Introduce per CC per band per band combination (Per-FSPC) UE capability</w:t>
                      </w:r>
                    </w:p>
                  </w:txbxContent>
                </v:textbox>
                <w10:anchorlock/>
              </v:shape>
            </w:pict>
          </mc:Fallback>
        </mc:AlternateContent>
      </w:r>
    </w:p>
    <w:p w14:paraId="445734E4" w14:textId="211AEF59" w:rsidR="00D1611A" w:rsidRDefault="000F0350" w:rsidP="00D1611A">
      <w:pPr>
        <w:pStyle w:val="ListParagraph"/>
        <w:ind w:leftChars="0" w:left="0"/>
        <w:jc w:val="both"/>
        <w:rPr>
          <w:lang w:eastAsia="zh-CN"/>
        </w:rPr>
      </w:pPr>
      <w:r>
        <w:rPr>
          <w:lang w:eastAsia="zh-CN"/>
        </w:rPr>
        <w:t>We see that advanced receiver is more complex compared to Rel-17 receiver solution, so that it is needed to give UE options to manage total receiver complexity with higher capability granularity</w:t>
      </w:r>
      <w:r w:rsidR="00D1611A">
        <w:rPr>
          <w:lang w:eastAsia="zh-CN"/>
        </w:rPr>
        <w:t>.</w:t>
      </w:r>
      <w:r w:rsidR="00EA5576">
        <w:rPr>
          <w:lang w:eastAsia="zh-CN"/>
        </w:rPr>
        <w:t xml:space="preserve"> However, if it is acceptable that UE supports </w:t>
      </w:r>
      <w:r w:rsidR="00E64C81">
        <w:rPr>
          <w:lang w:eastAsia="zh-CN"/>
        </w:rPr>
        <w:t xml:space="preserve">R-ML for </w:t>
      </w:r>
      <w:r w:rsidR="00EA5576">
        <w:rPr>
          <w:lang w:eastAsia="zh-CN"/>
        </w:rPr>
        <w:t>one or more carriers in CA operation depending on UE implementation, we are also fine to have per UE granularity.</w:t>
      </w:r>
    </w:p>
    <w:p w14:paraId="6094F182" w14:textId="49E8B0F5" w:rsidR="00D1611A" w:rsidRDefault="00D1611A" w:rsidP="00D1611A">
      <w:pPr>
        <w:pStyle w:val="ListParagraph"/>
        <w:ind w:leftChars="0" w:left="0"/>
        <w:jc w:val="both"/>
        <w:rPr>
          <w:rFonts w:eastAsiaTheme="minorEastAsia"/>
          <w:b/>
          <w:lang w:eastAsia="zh-TW"/>
        </w:rPr>
      </w:pPr>
      <w:r>
        <w:rPr>
          <w:rFonts w:eastAsiaTheme="minorEastAsia"/>
          <w:b/>
          <w:lang w:eastAsia="zh-TW"/>
        </w:rPr>
        <w:t>Proposal #</w:t>
      </w:r>
      <w:r w:rsidR="00F03CDD">
        <w:rPr>
          <w:rFonts w:eastAsiaTheme="minorEastAsia"/>
          <w:b/>
          <w:lang w:eastAsia="zh-TW"/>
        </w:rPr>
        <w:t>5</w:t>
      </w:r>
      <w:r>
        <w:rPr>
          <w:rFonts w:eastAsiaTheme="minorEastAsia"/>
          <w:b/>
          <w:lang w:eastAsia="zh-TW"/>
        </w:rPr>
        <w:t xml:space="preserve">: </w:t>
      </w:r>
      <w:r w:rsidR="000F0350">
        <w:rPr>
          <w:rFonts w:eastAsiaTheme="minorEastAsia"/>
          <w:b/>
          <w:lang w:eastAsia="zh-TW"/>
        </w:rPr>
        <w:t xml:space="preserve">We </w:t>
      </w:r>
      <w:r w:rsidR="00EA5576">
        <w:rPr>
          <w:rFonts w:eastAsiaTheme="minorEastAsia"/>
          <w:b/>
          <w:lang w:eastAsia="zh-TW"/>
        </w:rPr>
        <w:t>prefer</w:t>
      </w:r>
      <w:r w:rsidR="000F0350">
        <w:rPr>
          <w:rFonts w:eastAsiaTheme="minorEastAsia"/>
          <w:b/>
          <w:lang w:eastAsia="zh-TW"/>
        </w:rPr>
        <w:t xml:space="preserve"> Option 2 to guarantee feasible UE complexity</w:t>
      </w:r>
      <w:r w:rsidR="00EA5576">
        <w:rPr>
          <w:rFonts w:eastAsiaTheme="minorEastAsia"/>
          <w:b/>
          <w:lang w:eastAsia="zh-TW"/>
        </w:rPr>
        <w:t>, but we can also support Option 1 if number of CC in CA operation is up to UE implementation.</w:t>
      </w:r>
    </w:p>
    <w:p w14:paraId="520DCB4C" w14:textId="77777777" w:rsidR="00991E09" w:rsidRDefault="00991E09">
      <w:pPr>
        <w:spacing w:after="160" w:line="259" w:lineRule="auto"/>
        <w:rPr>
          <w:sz w:val="24"/>
          <w:szCs w:val="24"/>
        </w:rPr>
      </w:pPr>
    </w:p>
    <w:p w14:paraId="37DA0874" w14:textId="7EA54C22" w:rsidR="00991E09" w:rsidRDefault="00991E09" w:rsidP="00991E09">
      <w:pPr>
        <w:pStyle w:val="Heading1"/>
        <w:rPr>
          <w:sz w:val="24"/>
          <w:szCs w:val="24"/>
        </w:rPr>
      </w:pPr>
      <w:r>
        <w:rPr>
          <w:sz w:val="24"/>
          <w:szCs w:val="24"/>
        </w:rPr>
        <w:t>2.</w:t>
      </w:r>
      <w:r w:rsidR="00771743">
        <w:rPr>
          <w:sz w:val="24"/>
          <w:szCs w:val="24"/>
        </w:rPr>
        <w:t>4</w:t>
      </w:r>
      <w:r>
        <w:rPr>
          <w:sz w:val="24"/>
          <w:szCs w:val="24"/>
        </w:rPr>
        <w:t xml:space="preserve"> </w:t>
      </w:r>
      <w:r w:rsidRPr="00991E09">
        <w:rPr>
          <w:sz w:val="24"/>
          <w:szCs w:val="24"/>
        </w:rPr>
        <w:t>Potential required information</w:t>
      </w:r>
    </w:p>
    <w:p w14:paraId="42832A93" w14:textId="77777777" w:rsidR="00991E09" w:rsidRDefault="00991E09" w:rsidP="00991E09">
      <w:pPr>
        <w:pStyle w:val="ListParagraph"/>
        <w:ind w:leftChars="0" w:left="0"/>
        <w:jc w:val="both"/>
        <w:rPr>
          <w:lang w:eastAsia="zh-CN"/>
        </w:rPr>
      </w:pPr>
      <w:r>
        <w:rPr>
          <w:rFonts w:eastAsiaTheme="minorEastAsia"/>
          <w:bCs/>
          <w:lang w:eastAsia="zh-TW"/>
        </w:rPr>
        <w:t>One goal in work item description is to find if any assistant information is needed for advanced receiver. There are several open issues related to assistant information identified in the last meeting listed in WF [3]</w:t>
      </w:r>
      <w:r>
        <w:rPr>
          <w:lang w:eastAsia="zh-CN"/>
        </w:rPr>
        <w:t>. These issues are discussed in this chapter.</w:t>
      </w:r>
    </w:p>
    <w:p w14:paraId="3D051A7A" w14:textId="1F6B684B" w:rsidR="00991E09" w:rsidRDefault="00991E09" w:rsidP="00991E09">
      <w:pPr>
        <w:pStyle w:val="ListParagraph"/>
        <w:ind w:leftChars="0" w:left="0"/>
        <w:jc w:val="both"/>
        <w:rPr>
          <w:lang w:eastAsia="zh-CN"/>
        </w:rPr>
      </w:pPr>
      <w:r>
        <w:rPr>
          <w:noProof/>
        </w:rPr>
        <mc:AlternateContent>
          <mc:Choice Requires="wps">
            <w:drawing>
              <wp:inline distT="0" distB="0" distL="0" distR="0" wp14:anchorId="605E0F80" wp14:editId="41240F4A">
                <wp:extent cx="6102350" cy="942340"/>
                <wp:effectExtent l="9525" t="9525" r="12700" b="10160"/>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942340"/>
                        </a:xfrm>
                        <a:prstGeom prst="rect">
                          <a:avLst/>
                        </a:prstGeom>
                        <a:solidFill>
                          <a:srgbClr val="FFFFFF"/>
                        </a:solidFill>
                        <a:ln w="9525">
                          <a:solidFill>
                            <a:srgbClr val="000000"/>
                          </a:solidFill>
                          <a:miter lim="800000"/>
                          <a:headEnd/>
                          <a:tailEnd/>
                        </a:ln>
                      </wps:spPr>
                      <wps:txbx>
                        <w:txbxContent>
                          <w:p w14:paraId="060B018F" w14:textId="77777777" w:rsidR="00991E09" w:rsidRDefault="00991E09" w:rsidP="00991E09">
                            <w:pPr>
                              <w:rPr>
                                <w:rFonts w:eastAsia="Times New Roman"/>
                                <w:b/>
                                <w:u w:val="single"/>
                              </w:rPr>
                            </w:pPr>
                            <w:r>
                              <w:rPr>
                                <w:b/>
                                <w:u w:val="single"/>
                              </w:rPr>
                              <w:t>The DMRS port information for the co-scheduled UE</w:t>
                            </w:r>
                          </w:p>
                          <w:p w14:paraId="6F476EC3" w14:textId="77777777" w:rsidR="00991E09" w:rsidRDefault="00991E09">
                            <w:pPr>
                              <w:pStyle w:val="ListParagraph"/>
                              <w:numPr>
                                <w:ilvl w:val="0"/>
                                <w:numId w:val="5"/>
                              </w:numPr>
                              <w:autoSpaceDN w:val="0"/>
                              <w:snapToGrid w:val="0"/>
                              <w:spacing w:before="60" w:after="60"/>
                              <w:ind w:leftChars="0" w:left="284" w:hanging="284"/>
                              <w:rPr>
                                <w:rFonts w:eastAsia="SimSun"/>
                                <w:lang w:eastAsia="zh-CN"/>
                              </w:rPr>
                            </w:pPr>
                            <w:r>
                              <w:rPr>
                                <w:rFonts w:eastAsia="SimSun"/>
                                <w:lang w:eastAsia="zh-CN"/>
                              </w:rPr>
                              <w:t>Candidate options on additional RRC based assistant signalling:</w:t>
                            </w:r>
                          </w:p>
                          <w:p w14:paraId="2271284D" w14:textId="77777777" w:rsidR="00991E09" w:rsidRDefault="00991E09">
                            <w:pPr>
                              <w:widowControl w:val="0"/>
                              <w:numPr>
                                <w:ilvl w:val="1"/>
                                <w:numId w:val="6"/>
                              </w:numPr>
                              <w:tabs>
                                <w:tab w:val="left" w:pos="484"/>
                                <w:tab w:val="left" w:pos="709"/>
                                <w:tab w:val="left" w:pos="1440"/>
                                <w:tab w:val="left" w:pos="1701"/>
                              </w:tabs>
                              <w:autoSpaceDN w:val="0"/>
                              <w:snapToGrid w:val="0"/>
                              <w:spacing w:before="60" w:after="60"/>
                              <w:ind w:leftChars="213" w:left="709" w:hanging="283"/>
                              <w:rPr>
                                <w:rFonts w:eastAsia="Times New Roman"/>
                                <w:lang w:eastAsia="zh-CN"/>
                              </w:rPr>
                            </w:pPr>
                            <w:r>
                              <w:rPr>
                                <w:lang w:eastAsia="zh-CN"/>
                              </w:rPr>
                              <w:t>Option 1: No need to consider additional RRC signaling for DMRS port</w:t>
                            </w:r>
                          </w:p>
                          <w:p w14:paraId="6A23D661" w14:textId="77777777" w:rsidR="00991E09" w:rsidRDefault="00991E09">
                            <w:pPr>
                              <w:widowControl w:val="0"/>
                              <w:numPr>
                                <w:ilvl w:val="2"/>
                                <w:numId w:val="7"/>
                              </w:numPr>
                              <w:tabs>
                                <w:tab w:val="left" w:pos="484"/>
                                <w:tab w:val="left" w:pos="709"/>
                                <w:tab w:val="left" w:pos="1440"/>
                                <w:tab w:val="left" w:pos="1701"/>
                                <w:tab w:val="left" w:pos="2160"/>
                              </w:tabs>
                              <w:autoSpaceDN w:val="0"/>
                              <w:snapToGrid w:val="0"/>
                              <w:spacing w:before="60" w:after="60"/>
                              <w:ind w:left="1021" w:hanging="227"/>
                              <w:rPr>
                                <w:lang w:eastAsia="zh-CN"/>
                              </w:rPr>
                            </w:pPr>
                            <w:r>
                              <w:rPr>
                                <w:lang w:eastAsia="zh-CN"/>
                              </w:rPr>
                              <w:t>Option 1A: Introduce UE capability signalling for maximum DMRS ports instead of RRC based NWA</w:t>
                            </w:r>
                          </w:p>
                        </w:txbxContent>
                      </wps:txbx>
                      <wps:bodyPr rot="0" vert="horz" wrap="square" lIns="91440" tIns="45720" rIns="91440" bIns="45720" anchor="t" anchorCtr="0" upright="1">
                        <a:spAutoFit/>
                      </wps:bodyPr>
                    </wps:wsp>
                  </a:graphicData>
                </a:graphic>
              </wp:inline>
            </w:drawing>
          </mc:Choice>
          <mc:Fallback>
            <w:pict>
              <v:shape w14:anchorId="605E0F80" id="Text Box 39" o:spid="_x0000_s1031" type="#_x0000_t202" style="width:480.5pt;height:7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">
                <v:textbox style="mso-fit-shape-to-text:t">
                  <w:txbxContent>
                    <w:p w14:paraId="060B018F" w14:textId="77777777" w:rsidR="00991E09" w:rsidRDefault="00991E09" w:rsidP="00991E09">
                      <w:pPr>
                        <w:rPr>
                          <w:rFonts w:eastAsia="Times New Roman"/>
                          <w:b/>
                          <w:u w:val="single"/>
                        </w:rPr>
                      </w:pPr>
                      <w:r>
                        <w:rPr>
                          <w:b/>
                          <w:u w:val="single"/>
                        </w:rPr>
                        <w:t>The DMRS port information for the co-scheduled UE</w:t>
                      </w:r>
                    </w:p>
                    <w:p w14:paraId="6F476EC3" w14:textId="77777777" w:rsidR="00991E09" w:rsidRDefault="00991E09">
                      <w:pPr>
                        <w:pStyle w:val="ListParagraph"/>
                        <w:numPr>
                          <w:ilvl w:val="0"/>
                          <w:numId w:val="5"/>
                        </w:numPr>
                        <w:autoSpaceDN w:val="0"/>
                        <w:snapToGrid w:val="0"/>
                        <w:spacing w:before="60" w:after="60"/>
                        <w:ind w:leftChars="0" w:left="284" w:hanging="284"/>
                        <w:rPr>
                          <w:rFonts w:eastAsia="SimSun"/>
                          <w:lang w:eastAsia="zh-CN"/>
                        </w:rPr>
                      </w:pPr>
                      <w:r>
                        <w:rPr>
                          <w:rFonts w:eastAsia="SimSun"/>
                          <w:lang w:eastAsia="zh-CN"/>
                        </w:rPr>
                        <w:t>Candidate options on additional RRC based assistant signalling:</w:t>
                      </w:r>
                    </w:p>
                    <w:p w14:paraId="2271284D" w14:textId="77777777" w:rsidR="00991E09" w:rsidRDefault="00991E09">
                      <w:pPr>
                        <w:widowControl w:val="0"/>
                        <w:numPr>
                          <w:ilvl w:val="1"/>
                          <w:numId w:val="6"/>
                        </w:numPr>
                        <w:tabs>
                          <w:tab w:val="left" w:pos="484"/>
                          <w:tab w:val="left" w:pos="709"/>
                          <w:tab w:val="left" w:pos="1440"/>
                          <w:tab w:val="left" w:pos="1701"/>
                        </w:tabs>
                        <w:autoSpaceDN w:val="0"/>
                        <w:snapToGrid w:val="0"/>
                        <w:spacing w:before="60" w:after="60"/>
                        <w:ind w:leftChars="213" w:left="709" w:hanging="283"/>
                        <w:rPr>
                          <w:rFonts w:eastAsia="Times New Roman"/>
                          <w:lang w:eastAsia="zh-CN"/>
                        </w:rPr>
                      </w:pPr>
                      <w:r>
                        <w:rPr>
                          <w:lang w:eastAsia="zh-CN"/>
                        </w:rPr>
                        <w:t xml:space="preserve">Option 1: No need to consider additional RRC </w:t>
                      </w:r>
                      <w:proofErr w:type="spellStart"/>
                      <w:r>
                        <w:rPr>
                          <w:lang w:eastAsia="zh-CN"/>
                        </w:rPr>
                        <w:t>signaling</w:t>
                      </w:r>
                      <w:proofErr w:type="spellEnd"/>
                      <w:r>
                        <w:rPr>
                          <w:lang w:eastAsia="zh-CN"/>
                        </w:rPr>
                        <w:t xml:space="preserve"> for DMRS port</w:t>
                      </w:r>
                    </w:p>
                    <w:p w14:paraId="6A23D661" w14:textId="77777777" w:rsidR="00991E09" w:rsidRDefault="00991E09">
                      <w:pPr>
                        <w:widowControl w:val="0"/>
                        <w:numPr>
                          <w:ilvl w:val="2"/>
                          <w:numId w:val="7"/>
                        </w:numPr>
                        <w:tabs>
                          <w:tab w:val="left" w:pos="484"/>
                          <w:tab w:val="left" w:pos="709"/>
                          <w:tab w:val="left" w:pos="1440"/>
                          <w:tab w:val="left" w:pos="1701"/>
                          <w:tab w:val="left" w:pos="2160"/>
                        </w:tabs>
                        <w:autoSpaceDN w:val="0"/>
                        <w:snapToGrid w:val="0"/>
                        <w:spacing w:before="60" w:after="60"/>
                        <w:ind w:left="1021" w:hanging="227"/>
                        <w:rPr>
                          <w:lang w:eastAsia="zh-CN"/>
                        </w:rPr>
                      </w:pPr>
                      <w:r>
                        <w:rPr>
                          <w:lang w:eastAsia="zh-CN"/>
                        </w:rPr>
                        <w:t>Option 1A: Introduce UE capability signalling for maximum DMRS ports instead of RRC based NWA</w:t>
                      </w:r>
                    </w:p>
                  </w:txbxContent>
                </v:textbox>
                <w10:anchorlock/>
              </v:shape>
            </w:pict>
          </mc:Fallback>
        </mc:AlternateContent>
      </w:r>
    </w:p>
    <w:p w14:paraId="118E893C" w14:textId="4FAA46B7" w:rsidR="00887C51" w:rsidRDefault="00887C51" w:rsidP="00991E09">
      <w:pPr>
        <w:pStyle w:val="ListParagraph"/>
        <w:ind w:leftChars="0" w:left="0"/>
        <w:jc w:val="both"/>
        <w:rPr>
          <w:lang w:eastAsia="zh-CN"/>
        </w:rPr>
      </w:pPr>
      <w:r w:rsidRPr="00887C51">
        <w:rPr>
          <w:lang w:eastAsia="zh-CN"/>
        </w:rPr>
        <w:t>We see there is not enough time to introduce DMRS port related RRC signalling even though it would be beneficial to limit UE’s blind detection search space of DMRS ports</w:t>
      </w:r>
      <w:r>
        <w:rPr>
          <w:lang w:eastAsia="zh-CN"/>
        </w:rPr>
        <w:t xml:space="preserve"> in a deterministic way in network perspective</w:t>
      </w:r>
      <w:r w:rsidRPr="00887C51">
        <w:rPr>
          <w:lang w:eastAsia="zh-CN"/>
        </w:rPr>
        <w:t>.</w:t>
      </w:r>
    </w:p>
    <w:p w14:paraId="24F59959" w14:textId="6AA573D4" w:rsidR="00991E09" w:rsidRDefault="00991E09" w:rsidP="00991E09">
      <w:pPr>
        <w:pStyle w:val="ListParagraph"/>
        <w:ind w:leftChars="0" w:left="0"/>
        <w:jc w:val="both"/>
        <w:rPr>
          <w:rFonts w:eastAsiaTheme="minorEastAsia"/>
          <w:b/>
          <w:lang w:eastAsia="zh-TW"/>
        </w:rPr>
      </w:pPr>
      <w:r>
        <w:rPr>
          <w:rFonts w:eastAsiaTheme="minorEastAsia"/>
          <w:b/>
          <w:lang w:eastAsia="zh-TW"/>
        </w:rPr>
        <w:t>Proposal #</w:t>
      </w:r>
      <w:r w:rsidR="00F03CDD">
        <w:rPr>
          <w:rFonts w:eastAsiaTheme="minorEastAsia"/>
          <w:b/>
          <w:lang w:eastAsia="zh-TW"/>
        </w:rPr>
        <w:t>6</w:t>
      </w:r>
      <w:r>
        <w:rPr>
          <w:rFonts w:eastAsiaTheme="minorEastAsia"/>
          <w:b/>
          <w:lang w:eastAsia="zh-TW"/>
        </w:rPr>
        <w:t>: We</w:t>
      </w:r>
      <w:r w:rsidR="009A2BAD">
        <w:rPr>
          <w:rFonts w:eastAsiaTheme="minorEastAsia"/>
          <w:b/>
          <w:lang w:eastAsia="zh-TW"/>
        </w:rPr>
        <w:t xml:space="preserve"> see there is not enough time to</w:t>
      </w:r>
      <w:r>
        <w:rPr>
          <w:rFonts w:eastAsiaTheme="minorEastAsia"/>
          <w:b/>
          <w:lang w:eastAsia="zh-TW"/>
        </w:rPr>
        <w:t xml:space="preserve"> introduce DMRS port related RRC signalling.</w:t>
      </w:r>
    </w:p>
    <w:p w14:paraId="7D08B416" w14:textId="77777777" w:rsidR="00991E09" w:rsidRDefault="00991E09" w:rsidP="00991E09">
      <w:pPr>
        <w:pStyle w:val="ListParagraph"/>
        <w:ind w:leftChars="0" w:left="0"/>
        <w:jc w:val="both"/>
        <w:rPr>
          <w:lang w:eastAsia="zh-CN"/>
        </w:rPr>
      </w:pPr>
    </w:p>
    <w:p w14:paraId="51F19824" w14:textId="7CCB4AF9" w:rsidR="00991E09" w:rsidRDefault="00991E09" w:rsidP="00991E09">
      <w:pPr>
        <w:pStyle w:val="ListParagraph"/>
        <w:ind w:leftChars="0" w:left="0"/>
        <w:jc w:val="both"/>
        <w:rPr>
          <w:lang w:eastAsia="zh-CN"/>
        </w:rPr>
      </w:pPr>
      <w:r>
        <w:rPr>
          <w:noProof/>
        </w:rPr>
        <mc:AlternateContent>
          <mc:Choice Requires="wps">
            <w:drawing>
              <wp:inline distT="0" distB="0" distL="0" distR="0" wp14:anchorId="13857CD7" wp14:editId="6E097B47">
                <wp:extent cx="6102350" cy="1592580"/>
                <wp:effectExtent l="9525" t="9525" r="12700" b="7620"/>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592580"/>
                        </a:xfrm>
                        <a:prstGeom prst="rect">
                          <a:avLst/>
                        </a:prstGeom>
                        <a:solidFill>
                          <a:srgbClr val="FFFFFF"/>
                        </a:solidFill>
                        <a:ln w="9525">
                          <a:solidFill>
                            <a:srgbClr val="000000"/>
                          </a:solidFill>
                          <a:miter lim="800000"/>
                          <a:headEnd/>
                          <a:tailEnd/>
                        </a:ln>
                      </wps:spPr>
                      <wps:txbx>
                        <w:txbxContent>
                          <w:p w14:paraId="7BE44138" w14:textId="77777777" w:rsidR="00991E09" w:rsidRDefault="00991E09" w:rsidP="00991E09">
                            <w:pPr>
                              <w:pStyle w:val="BodyText"/>
                              <w:adjustRightInd w:val="0"/>
                              <w:snapToGrid w:val="0"/>
                              <w:rPr>
                                <w:b/>
                                <w:u w:val="single"/>
                                <w:lang w:eastAsia="ko-KR"/>
                              </w:rPr>
                            </w:pPr>
                            <w:r>
                              <w:rPr>
                                <w:b/>
                                <w:u w:val="single"/>
                                <w:lang w:eastAsia="ko-KR"/>
                              </w:rPr>
                              <w:t>Frequency domain resource allocation type for the co-UE and the target UE</w:t>
                            </w:r>
                          </w:p>
                          <w:p w14:paraId="7EA6F674" w14:textId="77777777" w:rsidR="00991E09" w:rsidRDefault="00991E09">
                            <w:pPr>
                              <w:pStyle w:val="ListParagraph"/>
                              <w:numPr>
                                <w:ilvl w:val="0"/>
                                <w:numId w:val="5"/>
                              </w:numPr>
                              <w:autoSpaceDN w:val="0"/>
                              <w:snapToGrid w:val="0"/>
                              <w:spacing w:before="60" w:after="60"/>
                              <w:ind w:leftChars="0" w:left="284" w:hanging="284"/>
                              <w:rPr>
                                <w:rFonts w:eastAsia="SimSun"/>
                                <w:lang w:eastAsia="zh-CN"/>
                              </w:rPr>
                            </w:pPr>
                            <w:r>
                              <w:rPr>
                                <w:rFonts w:eastAsia="SimSun"/>
                                <w:lang w:eastAsia="zh-CN"/>
                              </w:rPr>
                              <w:t>Candidate options:</w:t>
                            </w:r>
                          </w:p>
                          <w:p w14:paraId="6649BCBF" w14:textId="77777777" w:rsidR="00991E09" w:rsidRDefault="00991E09">
                            <w:pPr>
                              <w:widowControl w:val="0"/>
                              <w:numPr>
                                <w:ilvl w:val="1"/>
                                <w:numId w:val="6"/>
                              </w:numPr>
                              <w:tabs>
                                <w:tab w:val="left" w:pos="484"/>
                                <w:tab w:val="left" w:pos="709"/>
                                <w:tab w:val="left" w:pos="1440"/>
                                <w:tab w:val="left" w:pos="1701"/>
                              </w:tabs>
                              <w:autoSpaceDN w:val="0"/>
                              <w:snapToGrid w:val="0"/>
                              <w:spacing w:before="60" w:after="60"/>
                              <w:ind w:leftChars="213" w:left="709" w:hanging="283"/>
                              <w:rPr>
                                <w:rFonts w:eastAsia="Times New Roman"/>
                                <w:lang w:eastAsia="zh-CN"/>
                              </w:rPr>
                            </w:pPr>
                            <w:r>
                              <w:rPr>
                                <w:lang w:eastAsia="zh-CN"/>
                              </w:rPr>
                              <w:t>Option 1: Introduce signaling to indicate if RBG size of the target and co-scheduled UE are the same when resource allocation Type 0 is used for target UE.</w:t>
                            </w:r>
                          </w:p>
                          <w:p w14:paraId="35DAC7ED" w14:textId="77777777" w:rsidR="00991E09" w:rsidRDefault="00991E09">
                            <w:pPr>
                              <w:widowControl w:val="0"/>
                              <w:numPr>
                                <w:ilvl w:val="1"/>
                                <w:numId w:val="6"/>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Option 2: Introduce dedicated RRC signalling to indicate whether the resource allocation type of co-scheduled UE is same as target UE</w:t>
                            </w:r>
                          </w:p>
                          <w:p w14:paraId="25348F17" w14:textId="77777777" w:rsidR="00991E09" w:rsidRDefault="00991E09">
                            <w:pPr>
                              <w:widowControl w:val="0"/>
                              <w:numPr>
                                <w:ilvl w:val="1"/>
                                <w:numId w:val="6"/>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Option 3: Not to have assumption on the frequency domain resource allocation type for the co-scheduled UE</w:t>
                            </w:r>
                          </w:p>
                        </w:txbxContent>
                      </wps:txbx>
                      <wps:bodyPr rot="0" vert="horz" wrap="square" lIns="91440" tIns="45720" rIns="91440" bIns="45720" anchor="t" anchorCtr="0" upright="1">
                        <a:spAutoFit/>
                      </wps:bodyPr>
                    </wps:wsp>
                  </a:graphicData>
                </a:graphic>
              </wp:inline>
            </w:drawing>
          </mc:Choice>
          <mc:Fallback>
            <w:pict>
              <v:shape w14:anchorId="13857CD7" id="Text Box 38" o:spid="_x0000_s1032" type="#_x0000_t202" style="width:480.5pt;height:12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">
                <v:textbox style="mso-fit-shape-to-text:t">
                  <w:txbxContent>
                    <w:p w14:paraId="7BE44138" w14:textId="77777777" w:rsidR="00991E09" w:rsidRDefault="00991E09" w:rsidP="00991E09">
                      <w:pPr>
                        <w:pStyle w:val="BodyText"/>
                        <w:adjustRightInd w:val="0"/>
                        <w:snapToGrid w:val="0"/>
                        <w:rPr>
                          <w:b/>
                          <w:u w:val="single"/>
                          <w:lang w:eastAsia="ko-KR"/>
                        </w:rPr>
                      </w:pPr>
                      <w:r>
                        <w:rPr>
                          <w:b/>
                          <w:u w:val="single"/>
                          <w:lang w:eastAsia="ko-KR"/>
                        </w:rPr>
                        <w:t>Frequency domain resource allocation type for the co-UE and the target UE</w:t>
                      </w:r>
                    </w:p>
                    <w:p w14:paraId="7EA6F674" w14:textId="77777777" w:rsidR="00991E09" w:rsidRDefault="00991E09">
                      <w:pPr>
                        <w:pStyle w:val="ListParagraph"/>
                        <w:numPr>
                          <w:ilvl w:val="0"/>
                          <w:numId w:val="5"/>
                        </w:numPr>
                        <w:autoSpaceDN w:val="0"/>
                        <w:snapToGrid w:val="0"/>
                        <w:spacing w:before="60" w:after="60"/>
                        <w:ind w:leftChars="0" w:left="284" w:hanging="284"/>
                        <w:rPr>
                          <w:rFonts w:eastAsia="SimSun"/>
                          <w:lang w:eastAsia="zh-CN"/>
                        </w:rPr>
                      </w:pPr>
                      <w:r>
                        <w:rPr>
                          <w:rFonts w:eastAsia="SimSun"/>
                          <w:lang w:eastAsia="zh-CN"/>
                        </w:rPr>
                        <w:t>Candidate options:</w:t>
                      </w:r>
                    </w:p>
                    <w:p w14:paraId="6649BCBF" w14:textId="77777777" w:rsidR="00991E09" w:rsidRDefault="00991E09">
                      <w:pPr>
                        <w:widowControl w:val="0"/>
                        <w:numPr>
                          <w:ilvl w:val="1"/>
                          <w:numId w:val="6"/>
                        </w:numPr>
                        <w:tabs>
                          <w:tab w:val="left" w:pos="484"/>
                          <w:tab w:val="left" w:pos="709"/>
                          <w:tab w:val="left" w:pos="1440"/>
                          <w:tab w:val="left" w:pos="1701"/>
                        </w:tabs>
                        <w:autoSpaceDN w:val="0"/>
                        <w:snapToGrid w:val="0"/>
                        <w:spacing w:before="60" w:after="60"/>
                        <w:ind w:leftChars="213" w:left="709" w:hanging="283"/>
                        <w:rPr>
                          <w:rFonts w:eastAsia="Times New Roman"/>
                          <w:lang w:eastAsia="zh-CN"/>
                        </w:rPr>
                      </w:pPr>
                      <w:r>
                        <w:rPr>
                          <w:lang w:eastAsia="zh-CN"/>
                        </w:rPr>
                        <w:t xml:space="preserve">Option 1: Introduce </w:t>
                      </w:r>
                      <w:proofErr w:type="spellStart"/>
                      <w:r>
                        <w:rPr>
                          <w:lang w:eastAsia="zh-CN"/>
                        </w:rPr>
                        <w:t>signaling</w:t>
                      </w:r>
                      <w:proofErr w:type="spellEnd"/>
                      <w:r>
                        <w:rPr>
                          <w:lang w:eastAsia="zh-CN"/>
                        </w:rPr>
                        <w:t xml:space="preserve"> to indicate if RBG size of the target and co-scheduled UE are the same when resource allocation Type 0 is used for target UE.</w:t>
                      </w:r>
                    </w:p>
                    <w:p w14:paraId="35DAC7ED" w14:textId="77777777" w:rsidR="00991E09" w:rsidRDefault="00991E09">
                      <w:pPr>
                        <w:widowControl w:val="0"/>
                        <w:numPr>
                          <w:ilvl w:val="1"/>
                          <w:numId w:val="6"/>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Option 2: Introduce dedicated RRC signalling to indicate whether the resource allocation type of co-scheduled UE is same as target UE</w:t>
                      </w:r>
                    </w:p>
                    <w:p w14:paraId="25348F17" w14:textId="77777777" w:rsidR="00991E09" w:rsidRDefault="00991E09">
                      <w:pPr>
                        <w:widowControl w:val="0"/>
                        <w:numPr>
                          <w:ilvl w:val="1"/>
                          <w:numId w:val="6"/>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Option 3: Not to have assumption on the frequency domain resource allocation type for the co-scheduled UE</w:t>
                      </w:r>
                    </w:p>
                  </w:txbxContent>
                </v:textbox>
                <w10:anchorlock/>
              </v:shape>
            </w:pict>
          </mc:Fallback>
        </mc:AlternateContent>
      </w:r>
    </w:p>
    <w:p w14:paraId="3C668980" w14:textId="045F87CE" w:rsidR="00991E09" w:rsidRDefault="00C33884" w:rsidP="00991E09">
      <w:pPr>
        <w:pStyle w:val="ListParagraph"/>
        <w:ind w:leftChars="0" w:left="0"/>
        <w:jc w:val="both"/>
        <w:rPr>
          <w:lang w:eastAsia="zh-CN"/>
        </w:rPr>
      </w:pPr>
      <w:r>
        <w:rPr>
          <w:lang w:eastAsia="zh-CN"/>
        </w:rPr>
        <w:t>We see that already agreed PRG-level alignment information is sufficient and w</w:t>
      </w:r>
      <w:r w:rsidR="008405CD">
        <w:rPr>
          <w:lang w:eastAsia="zh-CN"/>
        </w:rPr>
        <w:t xml:space="preserve">e do not see </w:t>
      </w:r>
      <w:r>
        <w:rPr>
          <w:lang w:eastAsia="zh-CN"/>
        </w:rPr>
        <w:t xml:space="preserve">further </w:t>
      </w:r>
      <w:r w:rsidR="008405CD">
        <w:rPr>
          <w:lang w:eastAsia="zh-CN"/>
        </w:rPr>
        <w:t>need to Option 1 and Option 2 proposals</w:t>
      </w:r>
      <w:r w:rsidR="00991E09">
        <w:rPr>
          <w:lang w:eastAsia="zh-CN"/>
        </w:rPr>
        <w:t>.</w:t>
      </w:r>
    </w:p>
    <w:p w14:paraId="44B5C6F8" w14:textId="610EAFBB" w:rsidR="00991E09" w:rsidRDefault="00991E09" w:rsidP="00991E09">
      <w:pPr>
        <w:pStyle w:val="ListParagraph"/>
        <w:ind w:leftChars="0" w:left="0"/>
        <w:jc w:val="both"/>
        <w:rPr>
          <w:rFonts w:eastAsiaTheme="minorEastAsia"/>
          <w:b/>
          <w:lang w:eastAsia="zh-TW"/>
        </w:rPr>
      </w:pPr>
      <w:r>
        <w:rPr>
          <w:rFonts w:eastAsiaTheme="minorEastAsia"/>
          <w:b/>
          <w:lang w:eastAsia="zh-TW"/>
        </w:rPr>
        <w:t>Proposal #</w:t>
      </w:r>
      <w:r w:rsidR="00F03CDD">
        <w:rPr>
          <w:rFonts w:eastAsiaTheme="minorEastAsia"/>
          <w:b/>
          <w:lang w:eastAsia="zh-TW"/>
        </w:rPr>
        <w:t>7</w:t>
      </w:r>
      <w:r>
        <w:rPr>
          <w:rFonts w:eastAsiaTheme="minorEastAsia"/>
          <w:b/>
          <w:lang w:eastAsia="zh-TW"/>
        </w:rPr>
        <w:t xml:space="preserve">: </w:t>
      </w:r>
      <w:bookmarkStart w:id="5" w:name="_Hlk146661302"/>
      <w:r>
        <w:rPr>
          <w:rFonts w:eastAsiaTheme="minorEastAsia"/>
          <w:b/>
          <w:lang w:eastAsia="zh-TW"/>
        </w:rPr>
        <w:t xml:space="preserve">We </w:t>
      </w:r>
      <w:bookmarkEnd w:id="5"/>
      <w:r w:rsidR="008405CD">
        <w:rPr>
          <w:rFonts w:eastAsiaTheme="minorEastAsia"/>
          <w:b/>
          <w:lang w:eastAsia="zh-TW"/>
        </w:rPr>
        <w:t>support Option 3</w:t>
      </w:r>
      <w:r w:rsidR="00F03CDD">
        <w:rPr>
          <w:rFonts w:eastAsiaTheme="minorEastAsia"/>
          <w:b/>
          <w:lang w:eastAsia="zh-TW"/>
        </w:rPr>
        <w:t>, not to introduce signalling on the frequency domains resource allocation type</w:t>
      </w:r>
      <w:r>
        <w:rPr>
          <w:rFonts w:eastAsiaTheme="minorEastAsia"/>
          <w:b/>
          <w:lang w:eastAsia="zh-TW"/>
        </w:rPr>
        <w:t>.</w:t>
      </w:r>
    </w:p>
    <w:p w14:paraId="1AA4BBA7" w14:textId="77777777" w:rsidR="00991E09" w:rsidRDefault="00991E09" w:rsidP="00991E09">
      <w:pPr>
        <w:pStyle w:val="ListParagraph"/>
        <w:ind w:leftChars="0" w:left="0"/>
        <w:jc w:val="both"/>
        <w:rPr>
          <w:lang w:eastAsia="zh-CN"/>
        </w:rPr>
      </w:pPr>
    </w:p>
    <w:p w14:paraId="3CBFB85B" w14:textId="6D8C3332" w:rsidR="00991E09" w:rsidRDefault="00991E09" w:rsidP="00991E09">
      <w:pPr>
        <w:pStyle w:val="ListParagraph"/>
        <w:ind w:leftChars="0" w:left="0"/>
        <w:jc w:val="both"/>
        <w:rPr>
          <w:lang w:eastAsia="zh-CN"/>
        </w:rPr>
      </w:pPr>
      <w:r>
        <w:rPr>
          <w:noProof/>
        </w:rPr>
        <w:lastRenderedPageBreak/>
        <mc:AlternateContent>
          <mc:Choice Requires="wps">
            <w:drawing>
              <wp:inline distT="0" distB="0" distL="0" distR="0" wp14:anchorId="0C1AE500" wp14:editId="6665E196">
                <wp:extent cx="6102350" cy="1592580"/>
                <wp:effectExtent l="9525" t="9525" r="12700" b="7620"/>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592580"/>
                        </a:xfrm>
                        <a:prstGeom prst="rect">
                          <a:avLst/>
                        </a:prstGeom>
                        <a:solidFill>
                          <a:srgbClr val="FFFFFF"/>
                        </a:solidFill>
                        <a:ln w="9525">
                          <a:solidFill>
                            <a:srgbClr val="000000"/>
                          </a:solidFill>
                          <a:miter lim="800000"/>
                          <a:headEnd/>
                          <a:tailEnd/>
                        </a:ln>
                      </wps:spPr>
                      <wps:txbx>
                        <w:txbxContent>
                          <w:p w14:paraId="57888C55" w14:textId="77777777" w:rsidR="00991E09" w:rsidRDefault="00991E09" w:rsidP="00991E09">
                            <w:pPr>
                              <w:pStyle w:val="BodyText"/>
                              <w:adjustRightInd w:val="0"/>
                              <w:snapToGrid w:val="0"/>
                              <w:rPr>
                                <w:b/>
                                <w:u w:val="single"/>
                                <w:lang w:eastAsia="ko-KR"/>
                              </w:rPr>
                            </w:pPr>
                            <w:r>
                              <w:rPr>
                                <w:b/>
                                <w:u w:val="single"/>
                                <w:lang w:eastAsia="ko-KR"/>
                              </w:rPr>
                              <w:t>New MAC-CE command to assist DMRS port blind detection</w:t>
                            </w:r>
                          </w:p>
                          <w:p w14:paraId="2C7C7079" w14:textId="77777777" w:rsidR="00991E09" w:rsidRDefault="00991E09">
                            <w:pPr>
                              <w:pStyle w:val="ListParagraph"/>
                              <w:numPr>
                                <w:ilvl w:val="0"/>
                                <w:numId w:val="5"/>
                              </w:numPr>
                              <w:autoSpaceDN w:val="0"/>
                              <w:snapToGrid w:val="0"/>
                              <w:spacing w:before="60" w:after="60"/>
                              <w:ind w:leftChars="0" w:left="284" w:hanging="284"/>
                              <w:rPr>
                                <w:rFonts w:eastAsia="SimSun"/>
                                <w:lang w:eastAsia="zh-CN"/>
                              </w:rPr>
                            </w:pPr>
                            <w:r>
                              <w:rPr>
                                <w:rFonts w:eastAsia="SimSun"/>
                                <w:lang w:eastAsia="zh-CN"/>
                              </w:rPr>
                              <w:t>Candidate options:</w:t>
                            </w:r>
                          </w:p>
                          <w:p w14:paraId="3CF39265" w14:textId="77777777" w:rsidR="00991E09" w:rsidRDefault="00991E09">
                            <w:pPr>
                              <w:widowControl w:val="0"/>
                              <w:numPr>
                                <w:ilvl w:val="1"/>
                                <w:numId w:val="6"/>
                              </w:numPr>
                              <w:tabs>
                                <w:tab w:val="left" w:pos="484"/>
                                <w:tab w:val="left" w:pos="709"/>
                                <w:tab w:val="left" w:pos="1440"/>
                                <w:tab w:val="left" w:pos="1701"/>
                              </w:tabs>
                              <w:autoSpaceDN w:val="0"/>
                              <w:snapToGrid w:val="0"/>
                              <w:spacing w:before="60" w:after="60"/>
                              <w:ind w:leftChars="213" w:left="709" w:hanging="283"/>
                              <w:rPr>
                                <w:rFonts w:eastAsia="Times New Roman"/>
                                <w:lang w:eastAsia="zh-CN"/>
                              </w:rPr>
                            </w:pPr>
                            <w:r>
                              <w:rPr>
                                <w:lang w:eastAsia="zh-CN"/>
                              </w:rPr>
                              <w:t>Option 1: Apply MAC-CE command to indicate target UE to apply joint DMRS power detection across multiple PRBs/PRGs with respect to one DMRS port on the basis that all the PRBs/PRGs are allocated to a single UE with respect to one DMRS port.</w:t>
                            </w:r>
                          </w:p>
                          <w:p w14:paraId="67440E9F" w14:textId="77777777" w:rsidR="00991E09" w:rsidRDefault="00991E09">
                            <w:pPr>
                              <w:widowControl w:val="0"/>
                              <w:numPr>
                                <w:ilvl w:val="1"/>
                                <w:numId w:val="6"/>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Option 2: Not to introduce additional MAC-CE based network assistant signaling for DMRS port blind detection</w:t>
                            </w:r>
                          </w:p>
                          <w:p w14:paraId="38F1D31D" w14:textId="77777777" w:rsidR="00991E09" w:rsidRDefault="00991E09">
                            <w:pPr>
                              <w:widowControl w:val="0"/>
                              <w:numPr>
                                <w:ilvl w:val="1"/>
                                <w:numId w:val="6"/>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Proponent for option 1 is encouraged to give more details in the next meeting.</w:t>
                            </w:r>
                          </w:p>
                        </w:txbxContent>
                      </wps:txbx>
                      <wps:bodyPr rot="0" vert="horz" wrap="square" lIns="91440" tIns="45720" rIns="91440" bIns="45720" anchor="t" anchorCtr="0" upright="1">
                        <a:spAutoFit/>
                      </wps:bodyPr>
                    </wps:wsp>
                  </a:graphicData>
                </a:graphic>
              </wp:inline>
            </w:drawing>
          </mc:Choice>
          <mc:Fallback>
            <w:pict>
              <v:shape w14:anchorId="0C1AE500" id="Text Box 36" o:spid="_x0000_s1033" type="#_x0000_t202" style="width:480.5pt;height:12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">
                <v:textbox style="mso-fit-shape-to-text:t">
                  <w:txbxContent>
                    <w:p w14:paraId="57888C55" w14:textId="77777777" w:rsidR="00991E09" w:rsidRDefault="00991E09" w:rsidP="00991E09">
                      <w:pPr>
                        <w:pStyle w:val="BodyText"/>
                        <w:adjustRightInd w:val="0"/>
                        <w:snapToGrid w:val="0"/>
                        <w:rPr>
                          <w:b/>
                          <w:u w:val="single"/>
                          <w:lang w:eastAsia="ko-KR"/>
                        </w:rPr>
                      </w:pPr>
                      <w:r>
                        <w:rPr>
                          <w:b/>
                          <w:u w:val="single"/>
                          <w:lang w:eastAsia="ko-KR"/>
                        </w:rPr>
                        <w:t>New MAC-CE command to assist DMRS port blind detection</w:t>
                      </w:r>
                    </w:p>
                    <w:p w14:paraId="2C7C7079" w14:textId="77777777" w:rsidR="00991E09" w:rsidRDefault="00991E09">
                      <w:pPr>
                        <w:pStyle w:val="ListParagraph"/>
                        <w:numPr>
                          <w:ilvl w:val="0"/>
                          <w:numId w:val="5"/>
                        </w:numPr>
                        <w:autoSpaceDN w:val="0"/>
                        <w:snapToGrid w:val="0"/>
                        <w:spacing w:before="60" w:after="60"/>
                        <w:ind w:leftChars="0" w:left="284" w:hanging="284"/>
                        <w:rPr>
                          <w:rFonts w:eastAsia="SimSun"/>
                          <w:lang w:eastAsia="zh-CN"/>
                        </w:rPr>
                      </w:pPr>
                      <w:r>
                        <w:rPr>
                          <w:rFonts w:eastAsia="SimSun"/>
                          <w:lang w:eastAsia="zh-CN"/>
                        </w:rPr>
                        <w:t>Candidate options:</w:t>
                      </w:r>
                    </w:p>
                    <w:p w14:paraId="3CF39265" w14:textId="77777777" w:rsidR="00991E09" w:rsidRDefault="00991E09">
                      <w:pPr>
                        <w:widowControl w:val="0"/>
                        <w:numPr>
                          <w:ilvl w:val="1"/>
                          <w:numId w:val="6"/>
                        </w:numPr>
                        <w:tabs>
                          <w:tab w:val="left" w:pos="484"/>
                          <w:tab w:val="left" w:pos="709"/>
                          <w:tab w:val="left" w:pos="1440"/>
                          <w:tab w:val="left" w:pos="1701"/>
                        </w:tabs>
                        <w:autoSpaceDN w:val="0"/>
                        <w:snapToGrid w:val="0"/>
                        <w:spacing w:before="60" w:after="60"/>
                        <w:ind w:leftChars="213" w:left="709" w:hanging="283"/>
                        <w:rPr>
                          <w:rFonts w:eastAsia="Times New Roman"/>
                          <w:lang w:eastAsia="zh-CN"/>
                        </w:rPr>
                      </w:pPr>
                      <w:r>
                        <w:rPr>
                          <w:lang w:eastAsia="zh-CN"/>
                        </w:rPr>
                        <w:t>Option 1: Apply MAC-CE command to indicate target UE to apply joint DMRS power detection across multiple PRBs/PRGs with respect to one DMRS port on the basis that all the PRBs/PRGs are allocated to a single UE with respect to one DMRS port.</w:t>
                      </w:r>
                    </w:p>
                    <w:p w14:paraId="67440E9F" w14:textId="77777777" w:rsidR="00991E09" w:rsidRDefault="00991E09">
                      <w:pPr>
                        <w:widowControl w:val="0"/>
                        <w:numPr>
                          <w:ilvl w:val="1"/>
                          <w:numId w:val="6"/>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 xml:space="preserve">Option 2: Not to introduce additional MAC-CE based network assistant </w:t>
                      </w:r>
                      <w:proofErr w:type="spellStart"/>
                      <w:r>
                        <w:rPr>
                          <w:lang w:eastAsia="zh-CN"/>
                        </w:rPr>
                        <w:t>signaling</w:t>
                      </w:r>
                      <w:proofErr w:type="spellEnd"/>
                      <w:r>
                        <w:rPr>
                          <w:lang w:eastAsia="zh-CN"/>
                        </w:rPr>
                        <w:t xml:space="preserve"> for DMRS port blind detection</w:t>
                      </w:r>
                    </w:p>
                    <w:p w14:paraId="38F1D31D" w14:textId="77777777" w:rsidR="00991E09" w:rsidRDefault="00991E09">
                      <w:pPr>
                        <w:widowControl w:val="0"/>
                        <w:numPr>
                          <w:ilvl w:val="1"/>
                          <w:numId w:val="6"/>
                        </w:numPr>
                        <w:tabs>
                          <w:tab w:val="left" w:pos="484"/>
                          <w:tab w:val="left" w:pos="709"/>
                          <w:tab w:val="left" w:pos="1440"/>
                          <w:tab w:val="left" w:pos="1701"/>
                        </w:tabs>
                        <w:autoSpaceDN w:val="0"/>
                        <w:snapToGrid w:val="0"/>
                        <w:spacing w:before="60" w:after="60"/>
                        <w:ind w:leftChars="213" w:left="709" w:hanging="283"/>
                        <w:rPr>
                          <w:lang w:eastAsia="zh-CN"/>
                        </w:rPr>
                      </w:pPr>
                      <w:r>
                        <w:rPr>
                          <w:lang w:eastAsia="zh-CN"/>
                        </w:rPr>
                        <w:t>Proponent for option 1 is encouraged to give more details in the next meeting.</w:t>
                      </w:r>
                    </w:p>
                  </w:txbxContent>
                </v:textbox>
                <w10:anchorlock/>
              </v:shape>
            </w:pict>
          </mc:Fallback>
        </mc:AlternateContent>
      </w:r>
    </w:p>
    <w:p w14:paraId="221047DD" w14:textId="35BB753C" w:rsidR="00991E09" w:rsidRDefault="00991E09" w:rsidP="00991E09">
      <w:pPr>
        <w:pStyle w:val="ListParagraph"/>
        <w:ind w:leftChars="0" w:left="0"/>
        <w:jc w:val="both"/>
        <w:rPr>
          <w:lang w:eastAsia="zh-CN"/>
        </w:rPr>
      </w:pPr>
      <w:r>
        <w:rPr>
          <w:lang w:eastAsia="zh-CN"/>
        </w:rPr>
        <w:t xml:space="preserve">We would like proposing company to clarify some details of this proposal. Does multiple PRBs/PRGs mean full allocation matching target UE allocation or how many? Is that respect to each DMRS port, or is information per DMRS port? </w:t>
      </w:r>
      <w:r w:rsidR="007266EF">
        <w:rPr>
          <w:lang w:eastAsia="zh-CN"/>
        </w:rPr>
        <w:t>W</w:t>
      </w:r>
      <w:r>
        <w:rPr>
          <w:lang w:eastAsia="zh-CN"/>
        </w:rPr>
        <w:t>e do not see strong need to introduce this kind of signalling</w:t>
      </w:r>
      <w:r w:rsidR="004230D8">
        <w:rPr>
          <w:lang w:eastAsia="zh-CN"/>
        </w:rPr>
        <w:t xml:space="preserve"> and we </w:t>
      </w:r>
      <w:r w:rsidR="009B0123">
        <w:rPr>
          <w:lang w:eastAsia="zh-CN"/>
        </w:rPr>
        <w:t xml:space="preserve">also </w:t>
      </w:r>
      <w:r w:rsidR="004230D8">
        <w:rPr>
          <w:lang w:eastAsia="zh-CN"/>
        </w:rPr>
        <w:t>have schedule concerns</w:t>
      </w:r>
      <w:r w:rsidR="009B0123">
        <w:rPr>
          <w:lang w:eastAsia="zh-CN"/>
        </w:rPr>
        <w:t xml:space="preserve"> for additional assistance signalling</w:t>
      </w:r>
      <w:r>
        <w:rPr>
          <w:lang w:eastAsia="zh-CN"/>
        </w:rPr>
        <w:t>.</w:t>
      </w:r>
    </w:p>
    <w:p w14:paraId="65A1A3BA" w14:textId="0199AD8D" w:rsidR="00991E09" w:rsidRDefault="00991E09" w:rsidP="00991E09">
      <w:pPr>
        <w:pStyle w:val="ListParagraph"/>
        <w:ind w:leftChars="0" w:left="0"/>
        <w:jc w:val="both"/>
        <w:rPr>
          <w:rFonts w:eastAsiaTheme="minorEastAsia"/>
          <w:b/>
          <w:lang w:eastAsia="zh-TW"/>
        </w:rPr>
      </w:pPr>
      <w:r>
        <w:rPr>
          <w:rFonts w:eastAsiaTheme="minorEastAsia"/>
          <w:b/>
          <w:lang w:eastAsia="zh-TW"/>
        </w:rPr>
        <w:t>Proposal #</w:t>
      </w:r>
      <w:r w:rsidR="00F03CDD">
        <w:rPr>
          <w:rFonts w:eastAsiaTheme="minorEastAsia"/>
          <w:b/>
          <w:lang w:eastAsia="zh-TW"/>
        </w:rPr>
        <w:t>8</w:t>
      </w:r>
      <w:r>
        <w:rPr>
          <w:rFonts w:eastAsiaTheme="minorEastAsia"/>
          <w:b/>
          <w:lang w:eastAsia="zh-TW"/>
        </w:rPr>
        <w:t xml:space="preserve">: </w:t>
      </w:r>
      <w:r w:rsidR="007266EF">
        <w:rPr>
          <w:rFonts w:eastAsiaTheme="minorEastAsia"/>
          <w:b/>
          <w:lang w:eastAsia="zh-TW"/>
        </w:rPr>
        <w:t>We support Option 2</w:t>
      </w:r>
      <w:r w:rsidR="00F03CDD">
        <w:rPr>
          <w:rFonts w:eastAsiaTheme="minorEastAsia"/>
          <w:b/>
          <w:lang w:eastAsia="zh-TW"/>
        </w:rPr>
        <w:t xml:space="preserve">, not to introduce assistance signalling for DMRS port detection </w:t>
      </w:r>
      <w:r w:rsidR="007266EF">
        <w:rPr>
          <w:rFonts w:eastAsiaTheme="minorEastAsia"/>
          <w:b/>
          <w:lang w:eastAsia="zh-TW"/>
        </w:rPr>
        <w:t>due to schedule concerns.</w:t>
      </w:r>
    </w:p>
    <w:p w14:paraId="05130A7D" w14:textId="77777777" w:rsidR="00991E09" w:rsidRDefault="00991E09" w:rsidP="00991E09">
      <w:pPr>
        <w:pStyle w:val="ListParagraph"/>
        <w:ind w:leftChars="0" w:left="0"/>
        <w:jc w:val="both"/>
        <w:rPr>
          <w:rFonts w:eastAsiaTheme="minorEastAsia"/>
          <w:b/>
          <w:lang w:eastAsia="zh-TW"/>
        </w:rPr>
      </w:pPr>
    </w:p>
    <w:p w14:paraId="468610D0" w14:textId="104290F7" w:rsidR="00991E09" w:rsidRDefault="00991E09" w:rsidP="00991E09">
      <w:pPr>
        <w:pStyle w:val="ListParagraph"/>
        <w:ind w:leftChars="0" w:left="0"/>
        <w:jc w:val="both"/>
        <w:rPr>
          <w:lang w:eastAsia="zh-CN"/>
        </w:rPr>
      </w:pPr>
      <w:r>
        <w:rPr>
          <w:noProof/>
        </w:rPr>
        <mc:AlternateContent>
          <mc:Choice Requires="wps">
            <w:drawing>
              <wp:inline distT="0" distB="0" distL="0" distR="0" wp14:anchorId="7ECFE05B" wp14:editId="75671FF9">
                <wp:extent cx="6102350" cy="1987550"/>
                <wp:effectExtent l="9525" t="9525" r="12700" b="12700"/>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987550"/>
                        </a:xfrm>
                        <a:prstGeom prst="rect">
                          <a:avLst/>
                        </a:prstGeom>
                        <a:solidFill>
                          <a:srgbClr val="FFFFFF"/>
                        </a:solidFill>
                        <a:ln w="9525">
                          <a:solidFill>
                            <a:srgbClr val="000000"/>
                          </a:solidFill>
                          <a:miter lim="800000"/>
                          <a:headEnd/>
                          <a:tailEnd/>
                        </a:ln>
                      </wps:spPr>
                      <wps:txbx>
                        <w:txbxContent>
                          <w:p w14:paraId="303CC1D9" w14:textId="77777777" w:rsidR="00991E09" w:rsidRDefault="00991E09" w:rsidP="00991E09">
                            <w:pPr>
                              <w:rPr>
                                <w:rFonts w:eastAsia="Times New Roman"/>
                                <w:b/>
                                <w:u w:val="single"/>
                              </w:rPr>
                            </w:pPr>
                            <w:r>
                              <w:rPr>
                                <w:b/>
                                <w:u w:val="single"/>
                              </w:rPr>
                              <w:t>The modulation order information of the co-scheduled UE (RRC based assistant signaling)</w:t>
                            </w:r>
                          </w:p>
                          <w:p w14:paraId="25E57228" w14:textId="77777777" w:rsidR="00991E09" w:rsidRDefault="00991E09">
                            <w:pPr>
                              <w:pStyle w:val="ListParagraph"/>
                              <w:numPr>
                                <w:ilvl w:val="0"/>
                                <w:numId w:val="5"/>
                              </w:numPr>
                              <w:autoSpaceDN w:val="0"/>
                              <w:snapToGrid w:val="0"/>
                              <w:spacing w:before="60" w:after="60"/>
                              <w:ind w:leftChars="0" w:left="284" w:hanging="284"/>
                              <w:rPr>
                                <w:rFonts w:eastAsia="SimSun"/>
                                <w:lang w:eastAsia="zh-CN"/>
                              </w:rPr>
                            </w:pPr>
                            <w:r>
                              <w:rPr>
                                <w:rFonts w:eastAsia="SimSun"/>
                                <w:lang w:eastAsia="zh-CN"/>
                              </w:rPr>
                              <w:t>Candidate options on updated LS to RAN2:</w:t>
                            </w:r>
                          </w:p>
                          <w:p w14:paraId="6E593794" w14:textId="77777777" w:rsidR="00991E09" w:rsidRDefault="00991E09">
                            <w:pPr>
                              <w:widowControl w:val="0"/>
                              <w:numPr>
                                <w:ilvl w:val="1"/>
                                <w:numId w:val="6"/>
                              </w:numPr>
                              <w:tabs>
                                <w:tab w:val="left" w:pos="484"/>
                                <w:tab w:val="left" w:pos="709"/>
                                <w:tab w:val="left" w:pos="1440"/>
                                <w:tab w:val="left" w:pos="1701"/>
                              </w:tabs>
                              <w:autoSpaceDN w:val="0"/>
                              <w:snapToGrid w:val="0"/>
                              <w:spacing w:before="60" w:after="60"/>
                              <w:ind w:leftChars="213" w:left="709" w:hanging="283"/>
                              <w:rPr>
                                <w:rFonts w:eastAsia="Times New Roman"/>
                                <w:lang w:eastAsia="zh-CN"/>
                              </w:rPr>
                            </w:pPr>
                            <w:r>
                              <w:rPr>
                                <w:lang w:eastAsia="zh-CN"/>
                              </w:rPr>
                              <w:t>Option 1: Modify 2 bit RRC signaling to indicate max configured MCS table to maximum modulation order of paired UEs</w:t>
                            </w:r>
                          </w:p>
                          <w:tbl>
                            <w:tblPr>
                              <w:tblStyle w:val="TableGrid"/>
                              <w:tblW w:w="0" w:type="auto"/>
                              <w:tblLook w:val="04A0" w:firstRow="1" w:lastRow="0" w:firstColumn="1" w:lastColumn="0" w:noHBand="0" w:noVBand="1"/>
                            </w:tblPr>
                            <w:tblGrid>
                              <w:gridCol w:w="9313"/>
                            </w:tblGrid>
                            <w:tr w:rsidR="00991E09" w14:paraId="09A792BA" w14:textId="77777777">
                              <w:tc>
                                <w:tcPr>
                                  <w:tcW w:w="9631" w:type="dxa"/>
                                  <w:tcBorders>
                                    <w:top w:val="single" w:sz="4" w:space="0" w:color="auto"/>
                                    <w:left w:val="single" w:sz="4" w:space="0" w:color="auto"/>
                                    <w:bottom w:val="single" w:sz="4" w:space="0" w:color="auto"/>
                                    <w:right w:val="single" w:sz="4" w:space="0" w:color="auto"/>
                                  </w:tcBorders>
                                  <w:hideMark/>
                                </w:tcPr>
                                <w:p w14:paraId="6FB61ACE" w14:textId="77777777" w:rsidR="00991E09" w:rsidRDefault="00991E09">
                                  <w:pPr>
                                    <w:widowControl w:val="0"/>
                                    <w:tabs>
                                      <w:tab w:val="left" w:pos="484"/>
                                      <w:tab w:val="left" w:pos="709"/>
                                      <w:tab w:val="left" w:pos="1440"/>
                                      <w:tab w:val="left" w:pos="1701"/>
                                    </w:tabs>
                                    <w:snapToGrid w:val="0"/>
                                    <w:spacing w:before="60" w:after="60"/>
                                    <w:ind w:left="426"/>
                                    <w:rPr>
                                      <w:lang w:eastAsia="en-GB"/>
                                    </w:rPr>
                                  </w:pPr>
                                  <w:r>
                                    <w:rPr>
                                      <w:lang w:eastAsia="zh-CN"/>
                                    </w:rPr>
                                    <w:t xml:space="preserve">The highest </w:t>
                                  </w:r>
                                  <w:r>
                                    <w:t>modulation order used in all the MU-MIMO scheduling instances for co-scheduled UE(s), which has the same DM-RS sequence as the target UE, the modulation order is one of the following</w:t>
                                  </w:r>
                                </w:p>
                                <w:p w14:paraId="382F3C5C" w14:textId="77777777" w:rsidR="00991E09" w:rsidRDefault="00991E09">
                                  <w:pPr>
                                    <w:pStyle w:val="ListParagraph"/>
                                    <w:numPr>
                                      <w:ilvl w:val="1"/>
                                      <w:numId w:val="8"/>
                                    </w:numPr>
                                    <w:autoSpaceDE w:val="0"/>
                                    <w:autoSpaceDN w:val="0"/>
                                    <w:snapToGrid w:val="0"/>
                                    <w:spacing w:after="0"/>
                                    <w:ind w:leftChars="0"/>
                                    <w:contextualSpacing/>
                                    <w:jc w:val="both"/>
                                  </w:pPr>
                                  <w:r>
                                    <w:t xml:space="preserve">1024QAM </w:t>
                                  </w:r>
                                </w:p>
                                <w:p w14:paraId="072B6214" w14:textId="77777777" w:rsidR="00991E09" w:rsidRDefault="00991E09">
                                  <w:pPr>
                                    <w:pStyle w:val="ListParagraph"/>
                                    <w:numPr>
                                      <w:ilvl w:val="1"/>
                                      <w:numId w:val="8"/>
                                    </w:numPr>
                                    <w:autoSpaceDE w:val="0"/>
                                    <w:autoSpaceDN w:val="0"/>
                                    <w:snapToGrid w:val="0"/>
                                    <w:spacing w:after="0"/>
                                    <w:ind w:leftChars="0"/>
                                    <w:contextualSpacing/>
                                    <w:jc w:val="both"/>
                                  </w:pPr>
                                  <w:r>
                                    <w:t xml:space="preserve">256QAM </w:t>
                                  </w:r>
                                </w:p>
                                <w:p w14:paraId="265E45C6" w14:textId="77777777" w:rsidR="00991E09" w:rsidRDefault="00991E09">
                                  <w:pPr>
                                    <w:pStyle w:val="ListParagraph"/>
                                    <w:numPr>
                                      <w:ilvl w:val="1"/>
                                      <w:numId w:val="8"/>
                                    </w:numPr>
                                    <w:autoSpaceDE w:val="0"/>
                                    <w:autoSpaceDN w:val="0"/>
                                    <w:snapToGrid w:val="0"/>
                                    <w:spacing w:after="0"/>
                                    <w:ind w:leftChars="0"/>
                                    <w:contextualSpacing/>
                                    <w:jc w:val="both"/>
                                    <w:rPr>
                                      <w:color w:val="000000"/>
                                    </w:rPr>
                                  </w:pPr>
                                  <w:r>
                                    <w:t xml:space="preserve">64QAM </w:t>
                                  </w:r>
                                </w:p>
                              </w:tc>
                            </w:tr>
                          </w:tbl>
                          <w:p w14:paraId="7CB49C38" w14:textId="77777777" w:rsidR="00991E09" w:rsidRDefault="00991E09">
                            <w:pPr>
                              <w:widowControl w:val="0"/>
                              <w:numPr>
                                <w:ilvl w:val="1"/>
                                <w:numId w:val="6"/>
                              </w:numPr>
                              <w:tabs>
                                <w:tab w:val="left" w:pos="484"/>
                                <w:tab w:val="left" w:pos="709"/>
                                <w:tab w:val="left" w:pos="1440"/>
                                <w:tab w:val="left" w:pos="1701"/>
                              </w:tabs>
                              <w:autoSpaceDN w:val="0"/>
                              <w:snapToGrid w:val="0"/>
                              <w:spacing w:before="60" w:after="60"/>
                              <w:ind w:leftChars="213" w:left="709" w:hanging="283"/>
                              <w:rPr>
                                <w:rFonts w:eastAsia="Times New Roman"/>
                                <w:lang w:eastAsia="zh-CN"/>
                              </w:rPr>
                            </w:pPr>
                            <w:r>
                              <w:rPr>
                                <w:lang w:eastAsia="zh-CN"/>
                              </w:rPr>
                              <w:t>Option 2: Do not update the agreed LS to RAN2.</w:t>
                            </w:r>
                          </w:p>
                        </w:txbxContent>
                      </wps:txbx>
                      <wps:bodyPr rot="0" vert="horz" wrap="square" lIns="91440" tIns="45720" rIns="91440" bIns="45720" anchor="t" anchorCtr="0" upright="1">
                        <a:spAutoFit/>
                      </wps:bodyPr>
                    </wps:wsp>
                  </a:graphicData>
                </a:graphic>
              </wp:inline>
            </w:drawing>
          </mc:Choice>
          <mc:Fallback>
            <w:pict>
              <v:shape w14:anchorId="7ECFE05B" id="Text Box 35" o:spid="_x0000_s1034" type="#_x0000_t202" style="width:480.5pt;height:1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">
                <v:textbox style="mso-fit-shape-to-text:t">
                  <w:txbxContent>
                    <w:p w14:paraId="303CC1D9" w14:textId="77777777" w:rsidR="00991E09" w:rsidRDefault="00991E09" w:rsidP="00991E09">
                      <w:pPr>
                        <w:rPr>
                          <w:rFonts w:eastAsia="Times New Roman"/>
                          <w:b/>
                          <w:u w:val="single"/>
                        </w:rPr>
                      </w:pPr>
                      <w:r>
                        <w:rPr>
                          <w:b/>
                          <w:u w:val="single"/>
                        </w:rPr>
                        <w:t>The modulation order information of the co-scheduled UE (RRC based assistant signaling)</w:t>
                      </w:r>
                    </w:p>
                    <w:p w14:paraId="25E57228" w14:textId="77777777" w:rsidR="00991E09" w:rsidRDefault="00991E09">
                      <w:pPr>
                        <w:pStyle w:val="ListParagraph"/>
                        <w:numPr>
                          <w:ilvl w:val="0"/>
                          <w:numId w:val="5"/>
                        </w:numPr>
                        <w:autoSpaceDN w:val="0"/>
                        <w:snapToGrid w:val="0"/>
                        <w:spacing w:before="60" w:after="60"/>
                        <w:ind w:leftChars="0" w:left="284" w:hanging="284"/>
                        <w:rPr>
                          <w:rFonts w:eastAsia="SimSun"/>
                          <w:lang w:eastAsia="zh-CN"/>
                        </w:rPr>
                      </w:pPr>
                      <w:r>
                        <w:rPr>
                          <w:rFonts w:eastAsia="SimSun"/>
                          <w:lang w:eastAsia="zh-CN"/>
                        </w:rPr>
                        <w:t>Candidate options on updated LS to RAN2:</w:t>
                      </w:r>
                    </w:p>
                    <w:p w14:paraId="6E593794" w14:textId="77777777" w:rsidR="00991E09" w:rsidRDefault="00991E09">
                      <w:pPr>
                        <w:widowControl w:val="0"/>
                        <w:numPr>
                          <w:ilvl w:val="1"/>
                          <w:numId w:val="6"/>
                        </w:numPr>
                        <w:tabs>
                          <w:tab w:val="left" w:pos="484"/>
                          <w:tab w:val="left" w:pos="709"/>
                          <w:tab w:val="left" w:pos="1440"/>
                          <w:tab w:val="left" w:pos="1701"/>
                        </w:tabs>
                        <w:autoSpaceDN w:val="0"/>
                        <w:snapToGrid w:val="0"/>
                        <w:spacing w:before="60" w:after="60"/>
                        <w:ind w:leftChars="213" w:left="709" w:hanging="283"/>
                        <w:rPr>
                          <w:rFonts w:eastAsia="Times New Roman"/>
                          <w:lang w:eastAsia="zh-CN"/>
                        </w:rPr>
                      </w:pPr>
                      <w:r>
                        <w:rPr>
                          <w:lang w:eastAsia="zh-CN"/>
                        </w:rPr>
                        <w:t>Option 1: Modify 2 bit RRC signaling to indicate max configured MCS table to maximum modulation order of paired UEs</w:t>
                      </w:r>
                    </w:p>
                    <w:tbl>
                      <w:tblPr>
                        <w:tblStyle w:val="TableGrid"/>
                        <w:tblW w:w="0" w:type="auto"/>
                        <w:tblLook w:val="04A0" w:firstRow="1" w:lastRow="0" w:firstColumn="1" w:lastColumn="0" w:noHBand="0" w:noVBand="1"/>
                      </w:tblPr>
                      <w:tblGrid>
                        <w:gridCol w:w="9313"/>
                      </w:tblGrid>
                      <w:tr w:rsidR="00991E09" w14:paraId="09A792BA" w14:textId="77777777">
                        <w:tc>
                          <w:tcPr>
                            <w:tcW w:w="9631" w:type="dxa"/>
                            <w:tcBorders>
                              <w:top w:val="single" w:sz="4" w:space="0" w:color="auto"/>
                              <w:left w:val="single" w:sz="4" w:space="0" w:color="auto"/>
                              <w:bottom w:val="single" w:sz="4" w:space="0" w:color="auto"/>
                              <w:right w:val="single" w:sz="4" w:space="0" w:color="auto"/>
                            </w:tcBorders>
                            <w:hideMark/>
                          </w:tcPr>
                          <w:p w14:paraId="6FB61ACE" w14:textId="77777777" w:rsidR="00991E09" w:rsidRDefault="00991E09">
                            <w:pPr>
                              <w:widowControl w:val="0"/>
                              <w:tabs>
                                <w:tab w:val="left" w:pos="484"/>
                                <w:tab w:val="left" w:pos="709"/>
                                <w:tab w:val="left" w:pos="1440"/>
                                <w:tab w:val="left" w:pos="1701"/>
                              </w:tabs>
                              <w:snapToGrid w:val="0"/>
                              <w:spacing w:before="60" w:after="60"/>
                              <w:ind w:left="426"/>
                              <w:rPr>
                                <w:lang w:eastAsia="en-GB"/>
                              </w:rPr>
                            </w:pPr>
                            <w:r>
                              <w:rPr>
                                <w:lang w:eastAsia="zh-CN"/>
                              </w:rPr>
                              <w:t xml:space="preserve">The highest </w:t>
                            </w:r>
                            <w:r>
                              <w:t>modulation order used in all the MU-MIMO scheduling instances for co-scheduled UE(s), which has the same DM-RS sequence as the target UE, the modulation order is one of the following</w:t>
                            </w:r>
                          </w:p>
                          <w:p w14:paraId="382F3C5C" w14:textId="77777777" w:rsidR="00991E09" w:rsidRDefault="00991E09">
                            <w:pPr>
                              <w:pStyle w:val="ListParagraph"/>
                              <w:numPr>
                                <w:ilvl w:val="1"/>
                                <w:numId w:val="8"/>
                              </w:numPr>
                              <w:autoSpaceDE w:val="0"/>
                              <w:autoSpaceDN w:val="0"/>
                              <w:snapToGrid w:val="0"/>
                              <w:spacing w:after="0"/>
                              <w:ind w:leftChars="0"/>
                              <w:contextualSpacing/>
                              <w:jc w:val="both"/>
                            </w:pPr>
                            <w:r>
                              <w:t xml:space="preserve">1024QAM </w:t>
                            </w:r>
                          </w:p>
                          <w:p w14:paraId="072B6214" w14:textId="77777777" w:rsidR="00991E09" w:rsidRDefault="00991E09">
                            <w:pPr>
                              <w:pStyle w:val="ListParagraph"/>
                              <w:numPr>
                                <w:ilvl w:val="1"/>
                                <w:numId w:val="8"/>
                              </w:numPr>
                              <w:autoSpaceDE w:val="0"/>
                              <w:autoSpaceDN w:val="0"/>
                              <w:snapToGrid w:val="0"/>
                              <w:spacing w:after="0"/>
                              <w:ind w:leftChars="0"/>
                              <w:contextualSpacing/>
                              <w:jc w:val="both"/>
                            </w:pPr>
                            <w:r>
                              <w:t xml:space="preserve">256QAM </w:t>
                            </w:r>
                          </w:p>
                          <w:p w14:paraId="265E45C6" w14:textId="77777777" w:rsidR="00991E09" w:rsidRDefault="00991E09">
                            <w:pPr>
                              <w:pStyle w:val="ListParagraph"/>
                              <w:numPr>
                                <w:ilvl w:val="1"/>
                                <w:numId w:val="8"/>
                              </w:numPr>
                              <w:autoSpaceDE w:val="0"/>
                              <w:autoSpaceDN w:val="0"/>
                              <w:snapToGrid w:val="0"/>
                              <w:spacing w:after="0"/>
                              <w:ind w:leftChars="0"/>
                              <w:contextualSpacing/>
                              <w:jc w:val="both"/>
                              <w:rPr>
                                <w:color w:val="000000"/>
                              </w:rPr>
                            </w:pPr>
                            <w:r>
                              <w:t xml:space="preserve">64QAM </w:t>
                            </w:r>
                          </w:p>
                        </w:tc>
                      </w:tr>
                    </w:tbl>
                    <w:p w14:paraId="7CB49C38" w14:textId="77777777" w:rsidR="00991E09" w:rsidRDefault="00991E09">
                      <w:pPr>
                        <w:widowControl w:val="0"/>
                        <w:numPr>
                          <w:ilvl w:val="1"/>
                          <w:numId w:val="6"/>
                        </w:numPr>
                        <w:tabs>
                          <w:tab w:val="left" w:pos="484"/>
                          <w:tab w:val="left" w:pos="709"/>
                          <w:tab w:val="left" w:pos="1440"/>
                          <w:tab w:val="left" w:pos="1701"/>
                        </w:tabs>
                        <w:autoSpaceDN w:val="0"/>
                        <w:snapToGrid w:val="0"/>
                        <w:spacing w:before="60" w:after="60"/>
                        <w:ind w:leftChars="213" w:left="709" w:hanging="283"/>
                        <w:rPr>
                          <w:rFonts w:eastAsia="Times New Roman"/>
                          <w:lang w:eastAsia="zh-CN"/>
                        </w:rPr>
                      </w:pPr>
                      <w:r>
                        <w:rPr>
                          <w:lang w:eastAsia="zh-CN"/>
                        </w:rPr>
                        <w:t>Option 2: Do not update the agreed LS to RAN2.</w:t>
                      </w:r>
                    </w:p>
                  </w:txbxContent>
                </v:textbox>
                <w10:anchorlock/>
              </v:shape>
            </w:pict>
          </mc:Fallback>
        </mc:AlternateContent>
      </w:r>
    </w:p>
    <w:p w14:paraId="203FC645" w14:textId="559F4FA8" w:rsidR="00991E09" w:rsidRDefault="003B2F3B" w:rsidP="00991E09">
      <w:pPr>
        <w:pStyle w:val="ListParagraph"/>
        <w:ind w:leftChars="0" w:left="0"/>
        <w:jc w:val="both"/>
        <w:rPr>
          <w:lang w:eastAsia="zh-CN"/>
        </w:rPr>
      </w:pPr>
      <w:r>
        <w:rPr>
          <w:lang w:eastAsia="zh-CN"/>
        </w:rPr>
        <w:t>We do not see need to update agreed LS to RAN2 for this issue</w:t>
      </w:r>
      <w:r w:rsidR="00991E09">
        <w:rPr>
          <w:lang w:eastAsia="zh-CN"/>
        </w:rPr>
        <w:t>.</w:t>
      </w:r>
    </w:p>
    <w:p w14:paraId="49A5FC37" w14:textId="6BDD7145" w:rsidR="00991E09" w:rsidRDefault="00991E09" w:rsidP="00991E09">
      <w:pPr>
        <w:pStyle w:val="ListParagraph"/>
        <w:ind w:leftChars="0" w:left="0"/>
        <w:jc w:val="both"/>
        <w:rPr>
          <w:rFonts w:eastAsiaTheme="minorEastAsia"/>
          <w:b/>
          <w:lang w:eastAsia="zh-TW"/>
        </w:rPr>
      </w:pPr>
      <w:r>
        <w:rPr>
          <w:rFonts w:eastAsiaTheme="minorEastAsia"/>
          <w:b/>
          <w:lang w:eastAsia="zh-TW"/>
        </w:rPr>
        <w:t>Proposal #</w:t>
      </w:r>
      <w:r w:rsidR="00F03CDD">
        <w:rPr>
          <w:rFonts w:eastAsiaTheme="minorEastAsia"/>
          <w:b/>
          <w:lang w:eastAsia="zh-TW"/>
        </w:rPr>
        <w:t>9</w:t>
      </w:r>
      <w:r>
        <w:rPr>
          <w:rFonts w:eastAsiaTheme="minorEastAsia"/>
          <w:b/>
          <w:lang w:eastAsia="zh-TW"/>
        </w:rPr>
        <w:t xml:space="preserve">: </w:t>
      </w:r>
      <w:r w:rsidR="003B2F3B">
        <w:rPr>
          <w:rFonts w:eastAsiaTheme="minorEastAsia"/>
          <w:b/>
          <w:lang w:eastAsia="zh-TW"/>
        </w:rPr>
        <w:t>We support Option 2 as w</w:t>
      </w:r>
      <w:r w:rsidR="003B2F3B" w:rsidRPr="003B2F3B">
        <w:rPr>
          <w:rFonts w:eastAsiaTheme="minorEastAsia"/>
          <w:b/>
          <w:lang w:eastAsia="zh-TW"/>
        </w:rPr>
        <w:t>e do not see need to update agreed LS to RAN2 for this issue</w:t>
      </w:r>
      <w:r>
        <w:rPr>
          <w:rFonts w:eastAsiaTheme="minorEastAsia"/>
          <w:b/>
          <w:lang w:eastAsia="zh-TW"/>
        </w:rPr>
        <w:t>.</w:t>
      </w:r>
    </w:p>
    <w:p w14:paraId="0FC00F2B" w14:textId="495EB9E1" w:rsidR="00D518B3" w:rsidRDefault="00D518B3">
      <w:pPr>
        <w:spacing w:after="160" w:line="259" w:lineRule="auto"/>
        <w:rPr>
          <w:rFonts w:ascii="Arial" w:eastAsia="Batang" w:hAnsi="Arial"/>
          <w:sz w:val="24"/>
          <w:szCs w:val="24"/>
        </w:rPr>
      </w:pPr>
      <w:r>
        <w:rPr>
          <w:sz w:val="24"/>
          <w:szCs w:val="24"/>
        </w:rPr>
        <w:br w:type="page"/>
      </w:r>
    </w:p>
    <w:p w14:paraId="478AB18C" w14:textId="4A3E1EF5" w:rsidR="00FD43FB" w:rsidRPr="00BB5586" w:rsidRDefault="00FD43FB" w:rsidP="00FD43FB">
      <w:pPr>
        <w:pStyle w:val="Heading1"/>
        <w:rPr>
          <w:sz w:val="24"/>
          <w:szCs w:val="24"/>
        </w:rPr>
      </w:pPr>
      <w:r w:rsidRPr="00BB5586">
        <w:rPr>
          <w:sz w:val="24"/>
          <w:szCs w:val="24"/>
        </w:rPr>
        <w:lastRenderedPageBreak/>
        <w:t>2.</w:t>
      </w:r>
      <w:r w:rsidR="00771743">
        <w:rPr>
          <w:sz w:val="24"/>
          <w:szCs w:val="24"/>
        </w:rPr>
        <w:t>5</w:t>
      </w:r>
      <w:r w:rsidRPr="00BB5586">
        <w:rPr>
          <w:sz w:val="24"/>
          <w:szCs w:val="24"/>
        </w:rPr>
        <w:t xml:space="preserve"> </w:t>
      </w:r>
      <w:r>
        <w:rPr>
          <w:sz w:val="24"/>
          <w:szCs w:val="24"/>
        </w:rPr>
        <w:t>Test parameters</w:t>
      </w:r>
    </w:p>
    <w:p w14:paraId="0C19742E" w14:textId="4C58ACF7" w:rsidR="00FD43FB" w:rsidRDefault="00923DA1" w:rsidP="00D1611A">
      <w:pPr>
        <w:pStyle w:val="ListParagraph"/>
        <w:ind w:leftChars="0" w:left="0"/>
        <w:jc w:val="both"/>
        <w:rPr>
          <w:rFonts w:eastAsiaTheme="minorEastAsia"/>
          <w:bCs/>
          <w:lang w:eastAsia="zh-TW"/>
        </w:rPr>
      </w:pPr>
      <w:r w:rsidRPr="00923DA1">
        <w:rPr>
          <w:rFonts w:eastAsiaTheme="minorEastAsia"/>
          <w:bCs/>
          <w:lang w:eastAsia="zh-TW"/>
        </w:rPr>
        <w:t xml:space="preserve">In this </w:t>
      </w:r>
      <w:r>
        <w:rPr>
          <w:rFonts w:eastAsiaTheme="minorEastAsia"/>
          <w:bCs/>
          <w:lang w:eastAsia="zh-TW"/>
        </w:rPr>
        <w:t>chapter we will discuss remaining open issues related to test parameters.</w:t>
      </w:r>
    </w:p>
    <w:p w14:paraId="541F2D42" w14:textId="77777777" w:rsidR="004945EF" w:rsidRDefault="004945EF" w:rsidP="004945EF">
      <w:pPr>
        <w:pStyle w:val="ListParagraph"/>
        <w:ind w:leftChars="0" w:left="0"/>
        <w:jc w:val="both"/>
        <w:rPr>
          <w:rFonts w:eastAsiaTheme="minorEastAsia"/>
          <w:b/>
          <w:lang w:eastAsia="zh-TW"/>
        </w:rPr>
      </w:pPr>
    </w:p>
    <w:p w14:paraId="4B182042" w14:textId="381ABEE3" w:rsidR="004945EF" w:rsidRDefault="004945EF" w:rsidP="004945EF">
      <w:pPr>
        <w:pStyle w:val="ListParagraph"/>
        <w:ind w:leftChars="0" w:left="0"/>
        <w:jc w:val="both"/>
        <w:rPr>
          <w:rFonts w:eastAsiaTheme="minorEastAsia"/>
          <w:b/>
          <w:lang w:eastAsia="zh-TW"/>
        </w:rPr>
      </w:pPr>
      <w:r>
        <w:rPr>
          <w:noProof/>
        </w:rPr>
        <mc:AlternateContent>
          <mc:Choice Requires="wps">
            <w:drawing>
              <wp:inline distT="0" distB="0" distL="0" distR="0" wp14:anchorId="54833C4C" wp14:editId="38CD53F5">
                <wp:extent cx="6102350" cy="2932430"/>
                <wp:effectExtent l="9525" t="9525" r="12700" b="10795"/>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2932430"/>
                        </a:xfrm>
                        <a:prstGeom prst="rect">
                          <a:avLst/>
                        </a:prstGeom>
                        <a:solidFill>
                          <a:srgbClr val="FFFFFF"/>
                        </a:solidFill>
                        <a:ln w="9525">
                          <a:solidFill>
                            <a:srgbClr val="000000"/>
                          </a:solidFill>
                          <a:miter lim="800000"/>
                          <a:headEnd/>
                          <a:tailEnd/>
                        </a:ln>
                      </wps:spPr>
                      <wps:txbx>
                        <w:txbxContent>
                          <w:p w14:paraId="5B8C01D3" w14:textId="77777777" w:rsidR="004945EF" w:rsidRDefault="004945EF" w:rsidP="004945EF">
                            <w:pPr>
                              <w:snapToGrid w:val="0"/>
                              <w:spacing w:before="60" w:after="60"/>
                              <w:rPr>
                                <w:rFonts w:eastAsiaTheme="minorEastAsia"/>
                                <w:b/>
                                <w:u w:val="single"/>
                                <w:lang w:val="en-US" w:eastAsia="zh-CN"/>
                              </w:rPr>
                            </w:pPr>
                            <w:r>
                              <w:rPr>
                                <w:b/>
                                <w:u w:val="single"/>
                                <w:lang w:val="en-US"/>
                              </w:rPr>
                              <w:t>Test setting</w:t>
                            </w:r>
                            <w:r>
                              <w:rPr>
                                <w:rFonts w:eastAsiaTheme="minorEastAsia"/>
                                <w:b/>
                                <w:u w:val="single"/>
                                <w:lang w:val="en-US" w:eastAsia="zh-CN"/>
                              </w:rPr>
                              <w:t xml:space="preserve"> for when UE is not indicated Modulation order</w:t>
                            </w:r>
                          </w:p>
                          <w:p w14:paraId="252ED3BB" w14:textId="77777777" w:rsidR="004945EF" w:rsidRDefault="004945EF">
                            <w:pPr>
                              <w:pStyle w:val="ListParagraph"/>
                              <w:numPr>
                                <w:ilvl w:val="0"/>
                                <w:numId w:val="14"/>
                              </w:numPr>
                              <w:autoSpaceDN w:val="0"/>
                              <w:adjustRightInd w:val="0"/>
                              <w:snapToGrid w:val="0"/>
                              <w:spacing w:after="0"/>
                              <w:ind w:leftChars="0"/>
                              <w:rPr>
                                <w:rFonts w:eastAsia="Times New Roman"/>
                                <w:lang w:eastAsia="en-GB"/>
                              </w:rPr>
                            </w:pPr>
                            <w:r>
                              <w:t>Applicable to UEs that support BD MO with R-ML</w:t>
                            </w:r>
                          </w:p>
                          <w:p w14:paraId="107D7086" w14:textId="77777777" w:rsidR="004945EF" w:rsidRDefault="004945EF">
                            <w:pPr>
                              <w:pStyle w:val="ListParagraph"/>
                              <w:numPr>
                                <w:ilvl w:val="0"/>
                                <w:numId w:val="14"/>
                              </w:numPr>
                              <w:autoSpaceDN w:val="0"/>
                              <w:adjustRightInd w:val="0"/>
                              <w:snapToGrid w:val="0"/>
                              <w:spacing w:after="0"/>
                              <w:ind w:leftChars="0"/>
                            </w:pPr>
                            <w:r>
                              <w:t>FFS whether to introduce applicability rule to skip test(s) with modulation order indicated</w:t>
                            </w:r>
                          </w:p>
                          <w:p w14:paraId="37527203" w14:textId="77777777" w:rsidR="004945EF" w:rsidRDefault="004945EF">
                            <w:pPr>
                              <w:pStyle w:val="ListParagraph"/>
                              <w:numPr>
                                <w:ilvl w:val="0"/>
                                <w:numId w:val="14"/>
                              </w:numPr>
                              <w:autoSpaceDN w:val="0"/>
                              <w:adjustRightInd w:val="0"/>
                              <w:snapToGrid w:val="0"/>
                              <w:spacing w:after="0"/>
                              <w:ind w:leftChars="0"/>
                            </w:pPr>
                            <w:r>
                              <w:t>DCI signalling index 6 is indicated</w:t>
                            </w:r>
                          </w:p>
                          <w:p w14:paraId="70ECB2CE" w14:textId="77777777" w:rsidR="004945EF" w:rsidRDefault="004945EF">
                            <w:pPr>
                              <w:pStyle w:val="ListParagraph"/>
                              <w:numPr>
                                <w:ilvl w:val="0"/>
                                <w:numId w:val="14"/>
                              </w:numPr>
                              <w:autoSpaceDN w:val="0"/>
                              <w:adjustRightInd w:val="0"/>
                              <w:snapToGrid w:val="0"/>
                              <w:spacing w:after="0"/>
                              <w:ind w:leftChars="0"/>
                            </w:pPr>
                            <w:r>
                              <w:t xml:space="preserve">FFS is tests are applicable to UE that don’t support BD-MO with R-ML with baseline receiver </w:t>
                            </w:r>
                          </w:p>
                          <w:p w14:paraId="4394813F" w14:textId="77777777" w:rsidR="004945EF" w:rsidRDefault="004945EF">
                            <w:pPr>
                              <w:pStyle w:val="ListParagraph"/>
                              <w:numPr>
                                <w:ilvl w:val="0"/>
                                <w:numId w:val="14"/>
                              </w:numPr>
                              <w:autoSpaceDN w:val="0"/>
                              <w:adjustRightInd w:val="0"/>
                              <w:snapToGrid w:val="0"/>
                              <w:spacing w:after="0"/>
                              <w:ind w:leftChars="0"/>
                            </w:pPr>
                            <w:r>
                              <w:t>Parameters for feasibility study:</w:t>
                            </w:r>
                          </w:p>
                          <w:p w14:paraId="332F23D5" w14:textId="77777777" w:rsidR="004945EF" w:rsidRDefault="004945EF">
                            <w:pPr>
                              <w:pStyle w:val="ListParagraph"/>
                              <w:numPr>
                                <w:ilvl w:val="1"/>
                                <w:numId w:val="14"/>
                              </w:numPr>
                              <w:overflowPunct w:val="0"/>
                              <w:autoSpaceDE w:val="0"/>
                              <w:autoSpaceDN w:val="0"/>
                              <w:adjustRightInd w:val="0"/>
                              <w:snapToGrid w:val="0"/>
                              <w:spacing w:after="0"/>
                              <w:ind w:leftChars="0"/>
                              <w:rPr>
                                <w:bCs/>
                              </w:rPr>
                            </w:pPr>
                            <w:r>
                              <w:rPr>
                                <w:bCs/>
                              </w:rPr>
                              <w:t>Same test configurations as tests w/o MO BD except DCI signalling</w:t>
                            </w:r>
                          </w:p>
                          <w:p w14:paraId="327E62F8" w14:textId="77777777" w:rsidR="004945EF" w:rsidRDefault="004945EF">
                            <w:pPr>
                              <w:pStyle w:val="ListParagraph"/>
                              <w:numPr>
                                <w:ilvl w:val="0"/>
                                <w:numId w:val="15"/>
                              </w:numPr>
                              <w:overflowPunct w:val="0"/>
                              <w:autoSpaceDE w:val="0"/>
                              <w:autoSpaceDN w:val="0"/>
                              <w:adjustRightInd w:val="0"/>
                              <w:snapToGrid w:val="0"/>
                              <w:spacing w:after="0"/>
                              <w:ind w:leftChars="0"/>
                              <w:rPr>
                                <w:bCs/>
                              </w:rPr>
                            </w:pPr>
                            <w:r>
                              <w:rPr>
                                <w:bCs/>
                              </w:rPr>
                              <w:t>1 co-UE with full FDRA</w:t>
                            </w:r>
                          </w:p>
                          <w:p w14:paraId="35A78D99" w14:textId="77777777" w:rsidR="004945EF" w:rsidRDefault="004945EF">
                            <w:pPr>
                              <w:pStyle w:val="ListParagraph"/>
                              <w:numPr>
                                <w:ilvl w:val="1"/>
                                <w:numId w:val="14"/>
                              </w:numPr>
                              <w:overflowPunct w:val="0"/>
                              <w:autoSpaceDE w:val="0"/>
                              <w:autoSpaceDN w:val="0"/>
                              <w:adjustRightInd w:val="0"/>
                              <w:snapToGrid w:val="0"/>
                              <w:spacing w:after="0"/>
                              <w:ind w:leftChars="0"/>
                              <w:rPr>
                                <w:b/>
                                <w:u w:val="single"/>
                              </w:rPr>
                            </w:pPr>
                            <w:r>
                              <w:rPr>
                                <w:lang w:eastAsia="zh-CN"/>
                              </w:rPr>
                              <w:t>C</w:t>
                            </w:r>
                            <w:r>
                              <w:rPr>
                                <w:bCs/>
                              </w:rPr>
                              <w:t>onsider</w:t>
                            </w:r>
                            <w:r>
                              <w:rPr>
                                <w:lang w:eastAsia="zh-CN"/>
                              </w:rPr>
                              <w:t xml:space="preserve"> rank 1+1 as baseline with </w:t>
                            </w:r>
                          </w:p>
                          <w:p w14:paraId="77F007B0" w14:textId="77777777" w:rsidR="004945EF" w:rsidRDefault="004945EF">
                            <w:pPr>
                              <w:pStyle w:val="ListParagraph"/>
                              <w:numPr>
                                <w:ilvl w:val="0"/>
                                <w:numId w:val="15"/>
                              </w:numPr>
                              <w:overflowPunct w:val="0"/>
                              <w:autoSpaceDE w:val="0"/>
                              <w:autoSpaceDN w:val="0"/>
                              <w:adjustRightInd w:val="0"/>
                              <w:snapToGrid w:val="0"/>
                              <w:spacing w:after="0"/>
                              <w:ind w:leftChars="0"/>
                              <w:rPr>
                                <w:b/>
                                <w:u w:val="single"/>
                              </w:rPr>
                            </w:pPr>
                            <w:r>
                              <w:rPr>
                                <w:lang w:eastAsia="zh-CN"/>
                              </w:rPr>
                              <w:t xml:space="preserve">target: 16QAM; co-UE: QPSK </w:t>
                            </w:r>
                          </w:p>
                          <w:p w14:paraId="4E63D45C" w14:textId="77777777" w:rsidR="004945EF" w:rsidRDefault="004945EF">
                            <w:pPr>
                              <w:pStyle w:val="ListParagraph"/>
                              <w:numPr>
                                <w:ilvl w:val="0"/>
                                <w:numId w:val="15"/>
                              </w:numPr>
                              <w:overflowPunct w:val="0"/>
                              <w:autoSpaceDE w:val="0"/>
                              <w:autoSpaceDN w:val="0"/>
                              <w:adjustRightInd w:val="0"/>
                              <w:snapToGrid w:val="0"/>
                              <w:spacing w:after="0"/>
                              <w:ind w:leftChars="0"/>
                              <w:rPr>
                                <w:b/>
                                <w:u w:val="single"/>
                              </w:rPr>
                            </w:pPr>
                            <w:r>
                              <w:rPr>
                                <w:lang w:eastAsia="zh-CN"/>
                              </w:rPr>
                              <w:t>64QAM (</w:t>
                            </w:r>
                            <w:r>
                              <w:rPr>
                                <w:bCs/>
                              </w:rPr>
                              <w:t>target</w:t>
                            </w:r>
                            <w:r>
                              <w:rPr>
                                <w:lang w:eastAsia="zh-CN"/>
                              </w:rPr>
                              <w:t xml:space="preserve">)+16QAM (co-UE) </w:t>
                            </w:r>
                          </w:p>
                          <w:p w14:paraId="66D6BD23" w14:textId="77777777" w:rsidR="004945EF" w:rsidRDefault="004945EF">
                            <w:pPr>
                              <w:pStyle w:val="ListParagraph"/>
                              <w:numPr>
                                <w:ilvl w:val="1"/>
                                <w:numId w:val="14"/>
                              </w:numPr>
                              <w:overflowPunct w:val="0"/>
                              <w:autoSpaceDE w:val="0"/>
                              <w:autoSpaceDN w:val="0"/>
                              <w:adjustRightInd w:val="0"/>
                              <w:snapToGrid w:val="0"/>
                              <w:spacing w:after="0"/>
                              <w:ind w:leftChars="0"/>
                              <w:rPr>
                                <w:bCs/>
                              </w:rPr>
                            </w:pPr>
                            <w:r>
                              <w:rPr>
                                <w:bCs/>
                              </w:rPr>
                              <w:t>Also consider 2+2 in feasibility study</w:t>
                            </w:r>
                          </w:p>
                          <w:p w14:paraId="5722E13F" w14:textId="77777777" w:rsidR="004945EF" w:rsidRDefault="004945EF">
                            <w:pPr>
                              <w:pStyle w:val="ListParagraph"/>
                              <w:numPr>
                                <w:ilvl w:val="1"/>
                                <w:numId w:val="14"/>
                              </w:numPr>
                              <w:overflowPunct w:val="0"/>
                              <w:autoSpaceDE w:val="0"/>
                              <w:autoSpaceDN w:val="0"/>
                              <w:adjustRightInd w:val="0"/>
                              <w:snapToGrid w:val="0"/>
                              <w:spacing w:after="0"/>
                              <w:ind w:leftChars="0"/>
                              <w:rPr>
                                <w:b/>
                                <w:u w:val="single"/>
                              </w:rPr>
                            </w:pPr>
                            <w:r>
                              <w:rPr>
                                <w:lang w:eastAsia="zh-CN"/>
                              </w:rPr>
                              <w:t>Max MO for target for BD MO: 256QAM</w:t>
                            </w:r>
                          </w:p>
                          <w:p w14:paraId="70281F8D" w14:textId="77777777" w:rsidR="004945EF" w:rsidRDefault="004945EF">
                            <w:pPr>
                              <w:pStyle w:val="ListParagraph"/>
                              <w:numPr>
                                <w:ilvl w:val="0"/>
                                <w:numId w:val="14"/>
                              </w:numPr>
                              <w:autoSpaceDN w:val="0"/>
                              <w:adjustRightInd w:val="0"/>
                              <w:snapToGrid w:val="0"/>
                              <w:spacing w:after="0"/>
                              <w:ind w:leftChars="0"/>
                            </w:pPr>
                            <w:r>
                              <w:rPr>
                                <w:rFonts w:eastAsiaTheme="minorEastAsia"/>
                                <w:lang w:eastAsia="zh-CN"/>
                              </w:rPr>
                              <w:t>Test details:</w:t>
                            </w:r>
                          </w:p>
                          <w:p w14:paraId="4E4F531E" w14:textId="77777777" w:rsidR="004945EF" w:rsidRDefault="004945EF">
                            <w:pPr>
                              <w:pStyle w:val="ListParagraph"/>
                              <w:numPr>
                                <w:ilvl w:val="0"/>
                                <w:numId w:val="12"/>
                              </w:numPr>
                              <w:overflowPunct w:val="0"/>
                              <w:autoSpaceDE w:val="0"/>
                              <w:autoSpaceDN w:val="0"/>
                              <w:adjustRightInd w:val="0"/>
                              <w:snapToGrid w:val="0"/>
                              <w:spacing w:after="0"/>
                              <w:ind w:leftChars="0"/>
                              <w:rPr>
                                <w:lang w:eastAsia="zh-CN"/>
                              </w:rPr>
                            </w:pPr>
                            <w:r>
                              <w:rPr>
                                <w:lang w:eastAsia="zh-CN"/>
                              </w:rPr>
                              <w:t>Option 1: Model 2-co-scheduled UEs with different modulation order and different FDRA</w:t>
                            </w:r>
                          </w:p>
                          <w:p w14:paraId="54347925" w14:textId="77777777" w:rsidR="004945EF" w:rsidRDefault="004945EF">
                            <w:pPr>
                              <w:pStyle w:val="ListParagraph"/>
                              <w:numPr>
                                <w:ilvl w:val="0"/>
                                <w:numId w:val="12"/>
                              </w:numPr>
                              <w:overflowPunct w:val="0"/>
                              <w:autoSpaceDE w:val="0"/>
                              <w:autoSpaceDN w:val="0"/>
                              <w:adjustRightInd w:val="0"/>
                              <w:snapToGrid w:val="0"/>
                              <w:spacing w:after="0"/>
                              <w:ind w:leftChars="0"/>
                              <w:rPr>
                                <w:lang w:eastAsia="zh-CN"/>
                              </w:rPr>
                            </w:pPr>
                            <w:r>
                              <w:rPr>
                                <w:lang w:eastAsia="zh-CN"/>
                              </w:rPr>
                              <w:t>Option 2: Same test configurations as tests w/o MO BD except DCI signalling</w:t>
                            </w:r>
                          </w:p>
                          <w:p w14:paraId="7C1852B6" w14:textId="77777777" w:rsidR="004945EF" w:rsidRDefault="004945EF">
                            <w:pPr>
                              <w:pStyle w:val="ListParagraph"/>
                              <w:numPr>
                                <w:ilvl w:val="0"/>
                                <w:numId w:val="12"/>
                              </w:numPr>
                              <w:overflowPunct w:val="0"/>
                              <w:autoSpaceDE w:val="0"/>
                              <w:autoSpaceDN w:val="0"/>
                              <w:adjustRightInd w:val="0"/>
                              <w:snapToGrid w:val="0"/>
                              <w:spacing w:after="0"/>
                              <w:ind w:leftChars="0"/>
                              <w:rPr>
                                <w:lang w:eastAsia="zh-CN"/>
                              </w:rPr>
                            </w:pPr>
                            <w:r>
                              <w:rPr>
                                <w:lang w:eastAsia="zh-CN"/>
                              </w:rPr>
                              <w:t>Option 3: Model 1-co-scheduled UE with partial FDRA and single modulation order</w:t>
                            </w:r>
                          </w:p>
                          <w:p w14:paraId="4C29FAE4" w14:textId="77777777" w:rsidR="004945EF" w:rsidRDefault="004945EF">
                            <w:pPr>
                              <w:pStyle w:val="ListParagraph"/>
                              <w:numPr>
                                <w:ilvl w:val="0"/>
                                <w:numId w:val="12"/>
                              </w:numPr>
                              <w:overflowPunct w:val="0"/>
                              <w:autoSpaceDE w:val="0"/>
                              <w:autoSpaceDN w:val="0"/>
                              <w:adjustRightInd w:val="0"/>
                              <w:snapToGrid w:val="0"/>
                              <w:spacing w:after="0"/>
                              <w:ind w:leftChars="0"/>
                              <w:rPr>
                                <w:lang w:eastAsia="zh-CN"/>
                              </w:rPr>
                            </w:pPr>
                            <w:r>
                              <w:rPr>
                                <w:lang w:eastAsia="zh-CN"/>
                              </w:rPr>
                              <w:t>Option 4: Only consider rank 1+1 with QPSK</w:t>
                            </w:r>
                          </w:p>
                        </w:txbxContent>
                      </wps:txbx>
                      <wps:bodyPr rot="0" vert="horz" wrap="square" lIns="91440" tIns="45720" rIns="91440" bIns="45720" anchor="t" anchorCtr="0" upright="1">
                        <a:spAutoFit/>
                      </wps:bodyPr>
                    </wps:wsp>
                  </a:graphicData>
                </a:graphic>
              </wp:inline>
            </w:drawing>
          </mc:Choice>
          <mc:Fallback>
            <w:pict>
              <v:shape w14:anchorId="54833C4C" id="Text Box 33" o:spid="_x0000_s1035" type="#_x0000_t202" style="width:480.5pt;height:23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">
                <v:textbox style="mso-fit-shape-to-text:t">
                  <w:txbxContent>
                    <w:p w14:paraId="5B8C01D3" w14:textId="77777777" w:rsidR="004945EF" w:rsidRDefault="004945EF" w:rsidP="004945EF">
                      <w:pPr>
                        <w:snapToGrid w:val="0"/>
                        <w:spacing w:before="60" w:after="60"/>
                        <w:rPr>
                          <w:rFonts w:eastAsiaTheme="minorEastAsia"/>
                          <w:b/>
                          <w:u w:val="single"/>
                          <w:lang w:val="en-US" w:eastAsia="zh-CN"/>
                        </w:rPr>
                      </w:pPr>
                      <w:r>
                        <w:rPr>
                          <w:b/>
                          <w:u w:val="single"/>
                          <w:lang w:val="en-US"/>
                        </w:rPr>
                        <w:t>Test setting</w:t>
                      </w:r>
                      <w:r>
                        <w:rPr>
                          <w:rFonts w:eastAsiaTheme="minorEastAsia"/>
                          <w:b/>
                          <w:u w:val="single"/>
                          <w:lang w:val="en-US" w:eastAsia="zh-CN"/>
                        </w:rPr>
                        <w:t xml:space="preserve"> for when UE is not indicated Modulation order</w:t>
                      </w:r>
                    </w:p>
                    <w:p w14:paraId="252ED3BB" w14:textId="77777777" w:rsidR="004945EF" w:rsidRDefault="004945EF">
                      <w:pPr>
                        <w:pStyle w:val="ListParagraph"/>
                        <w:numPr>
                          <w:ilvl w:val="0"/>
                          <w:numId w:val="14"/>
                        </w:numPr>
                        <w:autoSpaceDN w:val="0"/>
                        <w:adjustRightInd w:val="0"/>
                        <w:snapToGrid w:val="0"/>
                        <w:spacing w:after="0"/>
                        <w:ind w:leftChars="0"/>
                        <w:rPr>
                          <w:rFonts w:eastAsia="Times New Roman"/>
                          <w:lang w:eastAsia="en-GB"/>
                        </w:rPr>
                      </w:pPr>
                      <w:r>
                        <w:t>Applicable to UEs that support BD MO with R-ML</w:t>
                      </w:r>
                    </w:p>
                    <w:p w14:paraId="107D7086" w14:textId="77777777" w:rsidR="004945EF" w:rsidRDefault="004945EF">
                      <w:pPr>
                        <w:pStyle w:val="ListParagraph"/>
                        <w:numPr>
                          <w:ilvl w:val="0"/>
                          <w:numId w:val="14"/>
                        </w:numPr>
                        <w:autoSpaceDN w:val="0"/>
                        <w:adjustRightInd w:val="0"/>
                        <w:snapToGrid w:val="0"/>
                        <w:spacing w:after="0"/>
                        <w:ind w:leftChars="0"/>
                      </w:pPr>
                      <w:r>
                        <w:t>FFS whether to introduce applicability rule to skip test(s) with modulation order indicated</w:t>
                      </w:r>
                    </w:p>
                    <w:p w14:paraId="37527203" w14:textId="77777777" w:rsidR="004945EF" w:rsidRDefault="004945EF">
                      <w:pPr>
                        <w:pStyle w:val="ListParagraph"/>
                        <w:numPr>
                          <w:ilvl w:val="0"/>
                          <w:numId w:val="14"/>
                        </w:numPr>
                        <w:autoSpaceDN w:val="0"/>
                        <w:adjustRightInd w:val="0"/>
                        <w:snapToGrid w:val="0"/>
                        <w:spacing w:after="0"/>
                        <w:ind w:leftChars="0"/>
                      </w:pPr>
                      <w:r>
                        <w:t>DCI signalling index 6 is indicated</w:t>
                      </w:r>
                    </w:p>
                    <w:p w14:paraId="70ECB2CE" w14:textId="77777777" w:rsidR="004945EF" w:rsidRDefault="004945EF">
                      <w:pPr>
                        <w:pStyle w:val="ListParagraph"/>
                        <w:numPr>
                          <w:ilvl w:val="0"/>
                          <w:numId w:val="14"/>
                        </w:numPr>
                        <w:autoSpaceDN w:val="0"/>
                        <w:adjustRightInd w:val="0"/>
                        <w:snapToGrid w:val="0"/>
                        <w:spacing w:after="0"/>
                        <w:ind w:leftChars="0"/>
                      </w:pPr>
                      <w:r>
                        <w:t xml:space="preserve">FFS is tests are applicable to UE that don’t support BD-MO with R-ML with baseline receiver </w:t>
                      </w:r>
                    </w:p>
                    <w:p w14:paraId="4394813F" w14:textId="77777777" w:rsidR="004945EF" w:rsidRDefault="004945EF">
                      <w:pPr>
                        <w:pStyle w:val="ListParagraph"/>
                        <w:numPr>
                          <w:ilvl w:val="0"/>
                          <w:numId w:val="14"/>
                        </w:numPr>
                        <w:autoSpaceDN w:val="0"/>
                        <w:adjustRightInd w:val="0"/>
                        <w:snapToGrid w:val="0"/>
                        <w:spacing w:after="0"/>
                        <w:ind w:leftChars="0"/>
                      </w:pPr>
                      <w:r>
                        <w:t>Parameters for feasibility study:</w:t>
                      </w:r>
                    </w:p>
                    <w:p w14:paraId="332F23D5" w14:textId="77777777" w:rsidR="004945EF" w:rsidRDefault="004945EF">
                      <w:pPr>
                        <w:pStyle w:val="ListParagraph"/>
                        <w:numPr>
                          <w:ilvl w:val="1"/>
                          <w:numId w:val="14"/>
                        </w:numPr>
                        <w:overflowPunct w:val="0"/>
                        <w:autoSpaceDE w:val="0"/>
                        <w:autoSpaceDN w:val="0"/>
                        <w:adjustRightInd w:val="0"/>
                        <w:snapToGrid w:val="0"/>
                        <w:spacing w:after="0"/>
                        <w:ind w:leftChars="0"/>
                        <w:rPr>
                          <w:bCs/>
                        </w:rPr>
                      </w:pPr>
                      <w:r>
                        <w:rPr>
                          <w:bCs/>
                        </w:rPr>
                        <w:t>Same test configurations as tests w/o MO BD except DCI signalling</w:t>
                      </w:r>
                    </w:p>
                    <w:p w14:paraId="327E62F8" w14:textId="77777777" w:rsidR="004945EF" w:rsidRDefault="004945EF">
                      <w:pPr>
                        <w:pStyle w:val="ListParagraph"/>
                        <w:numPr>
                          <w:ilvl w:val="0"/>
                          <w:numId w:val="15"/>
                        </w:numPr>
                        <w:overflowPunct w:val="0"/>
                        <w:autoSpaceDE w:val="0"/>
                        <w:autoSpaceDN w:val="0"/>
                        <w:adjustRightInd w:val="0"/>
                        <w:snapToGrid w:val="0"/>
                        <w:spacing w:after="0"/>
                        <w:ind w:leftChars="0"/>
                        <w:rPr>
                          <w:bCs/>
                        </w:rPr>
                      </w:pPr>
                      <w:r>
                        <w:rPr>
                          <w:bCs/>
                        </w:rPr>
                        <w:t>1 co-UE with full FDRA</w:t>
                      </w:r>
                    </w:p>
                    <w:p w14:paraId="35A78D99" w14:textId="77777777" w:rsidR="004945EF" w:rsidRDefault="004945EF">
                      <w:pPr>
                        <w:pStyle w:val="ListParagraph"/>
                        <w:numPr>
                          <w:ilvl w:val="1"/>
                          <w:numId w:val="14"/>
                        </w:numPr>
                        <w:overflowPunct w:val="0"/>
                        <w:autoSpaceDE w:val="0"/>
                        <w:autoSpaceDN w:val="0"/>
                        <w:adjustRightInd w:val="0"/>
                        <w:snapToGrid w:val="0"/>
                        <w:spacing w:after="0"/>
                        <w:ind w:leftChars="0"/>
                        <w:rPr>
                          <w:b/>
                          <w:u w:val="single"/>
                        </w:rPr>
                      </w:pPr>
                      <w:r>
                        <w:rPr>
                          <w:lang w:eastAsia="zh-CN"/>
                        </w:rPr>
                        <w:t>C</w:t>
                      </w:r>
                      <w:r>
                        <w:rPr>
                          <w:bCs/>
                        </w:rPr>
                        <w:t>onsider</w:t>
                      </w:r>
                      <w:r>
                        <w:rPr>
                          <w:lang w:eastAsia="zh-CN"/>
                        </w:rPr>
                        <w:t xml:space="preserve"> rank 1+1 as baseline with </w:t>
                      </w:r>
                    </w:p>
                    <w:p w14:paraId="77F007B0" w14:textId="77777777" w:rsidR="004945EF" w:rsidRDefault="004945EF">
                      <w:pPr>
                        <w:pStyle w:val="ListParagraph"/>
                        <w:numPr>
                          <w:ilvl w:val="0"/>
                          <w:numId w:val="15"/>
                        </w:numPr>
                        <w:overflowPunct w:val="0"/>
                        <w:autoSpaceDE w:val="0"/>
                        <w:autoSpaceDN w:val="0"/>
                        <w:adjustRightInd w:val="0"/>
                        <w:snapToGrid w:val="0"/>
                        <w:spacing w:after="0"/>
                        <w:ind w:leftChars="0"/>
                        <w:rPr>
                          <w:b/>
                          <w:u w:val="single"/>
                        </w:rPr>
                      </w:pPr>
                      <w:r>
                        <w:rPr>
                          <w:lang w:eastAsia="zh-CN"/>
                        </w:rPr>
                        <w:t xml:space="preserve">target: 16QAM; co-UE: QPSK </w:t>
                      </w:r>
                    </w:p>
                    <w:p w14:paraId="4E63D45C" w14:textId="77777777" w:rsidR="004945EF" w:rsidRDefault="004945EF">
                      <w:pPr>
                        <w:pStyle w:val="ListParagraph"/>
                        <w:numPr>
                          <w:ilvl w:val="0"/>
                          <w:numId w:val="15"/>
                        </w:numPr>
                        <w:overflowPunct w:val="0"/>
                        <w:autoSpaceDE w:val="0"/>
                        <w:autoSpaceDN w:val="0"/>
                        <w:adjustRightInd w:val="0"/>
                        <w:snapToGrid w:val="0"/>
                        <w:spacing w:after="0"/>
                        <w:ind w:leftChars="0"/>
                        <w:rPr>
                          <w:b/>
                          <w:u w:val="single"/>
                        </w:rPr>
                      </w:pPr>
                      <w:r>
                        <w:rPr>
                          <w:lang w:eastAsia="zh-CN"/>
                        </w:rPr>
                        <w:t>64QAM (</w:t>
                      </w:r>
                      <w:r>
                        <w:rPr>
                          <w:bCs/>
                        </w:rPr>
                        <w:t>target</w:t>
                      </w:r>
                      <w:r>
                        <w:rPr>
                          <w:lang w:eastAsia="zh-CN"/>
                        </w:rPr>
                        <w:t xml:space="preserve">)+16QAM (co-UE) </w:t>
                      </w:r>
                    </w:p>
                    <w:p w14:paraId="66D6BD23" w14:textId="77777777" w:rsidR="004945EF" w:rsidRDefault="004945EF">
                      <w:pPr>
                        <w:pStyle w:val="ListParagraph"/>
                        <w:numPr>
                          <w:ilvl w:val="1"/>
                          <w:numId w:val="14"/>
                        </w:numPr>
                        <w:overflowPunct w:val="0"/>
                        <w:autoSpaceDE w:val="0"/>
                        <w:autoSpaceDN w:val="0"/>
                        <w:adjustRightInd w:val="0"/>
                        <w:snapToGrid w:val="0"/>
                        <w:spacing w:after="0"/>
                        <w:ind w:leftChars="0"/>
                        <w:rPr>
                          <w:bCs/>
                        </w:rPr>
                      </w:pPr>
                      <w:r>
                        <w:rPr>
                          <w:bCs/>
                        </w:rPr>
                        <w:t>Also consider 2+2 in feasibility study</w:t>
                      </w:r>
                    </w:p>
                    <w:p w14:paraId="5722E13F" w14:textId="77777777" w:rsidR="004945EF" w:rsidRDefault="004945EF">
                      <w:pPr>
                        <w:pStyle w:val="ListParagraph"/>
                        <w:numPr>
                          <w:ilvl w:val="1"/>
                          <w:numId w:val="14"/>
                        </w:numPr>
                        <w:overflowPunct w:val="0"/>
                        <w:autoSpaceDE w:val="0"/>
                        <w:autoSpaceDN w:val="0"/>
                        <w:adjustRightInd w:val="0"/>
                        <w:snapToGrid w:val="0"/>
                        <w:spacing w:after="0"/>
                        <w:ind w:leftChars="0"/>
                        <w:rPr>
                          <w:b/>
                          <w:u w:val="single"/>
                        </w:rPr>
                      </w:pPr>
                      <w:r>
                        <w:rPr>
                          <w:lang w:eastAsia="zh-CN"/>
                        </w:rPr>
                        <w:t>Max MO for target for BD MO: 256QAM</w:t>
                      </w:r>
                    </w:p>
                    <w:p w14:paraId="70281F8D" w14:textId="77777777" w:rsidR="004945EF" w:rsidRDefault="004945EF">
                      <w:pPr>
                        <w:pStyle w:val="ListParagraph"/>
                        <w:numPr>
                          <w:ilvl w:val="0"/>
                          <w:numId w:val="14"/>
                        </w:numPr>
                        <w:autoSpaceDN w:val="0"/>
                        <w:adjustRightInd w:val="0"/>
                        <w:snapToGrid w:val="0"/>
                        <w:spacing w:after="0"/>
                        <w:ind w:leftChars="0"/>
                      </w:pPr>
                      <w:r>
                        <w:rPr>
                          <w:rFonts w:eastAsiaTheme="minorEastAsia"/>
                          <w:lang w:eastAsia="zh-CN"/>
                        </w:rPr>
                        <w:t>Test details:</w:t>
                      </w:r>
                    </w:p>
                    <w:p w14:paraId="4E4F531E" w14:textId="77777777" w:rsidR="004945EF" w:rsidRDefault="004945EF">
                      <w:pPr>
                        <w:pStyle w:val="ListParagraph"/>
                        <w:numPr>
                          <w:ilvl w:val="0"/>
                          <w:numId w:val="12"/>
                        </w:numPr>
                        <w:overflowPunct w:val="0"/>
                        <w:autoSpaceDE w:val="0"/>
                        <w:autoSpaceDN w:val="0"/>
                        <w:adjustRightInd w:val="0"/>
                        <w:snapToGrid w:val="0"/>
                        <w:spacing w:after="0"/>
                        <w:ind w:leftChars="0"/>
                        <w:rPr>
                          <w:lang w:eastAsia="zh-CN"/>
                        </w:rPr>
                      </w:pPr>
                      <w:r>
                        <w:rPr>
                          <w:lang w:eastAsia="zh-CN"/>
                        </w:rPr>
                        <w:t>Option 1: Model 2-co-scheduled UEs with different modulation order and different FDRA</w:t>
                      </w:r>
                    </w:p>
                    <w:p w14:paraId="54347925" w14:textId="77777777" w:rsidR="004945EF" w:rsidRDefault="004945EF">
                      <w:pPr>
                        <w:pStyle w:val="ListParagraph"/>
                        <w:numPr>
                          <w:ilvl w:val="0"/>
                          <w:numId w:val="12"/>
                        </w:numPr>
                        <w:overflowPunct w:val="0"/>
                        <w:autoSpaceDE w:val="0"/>
                        <w:autoSpaceDN w:val="0"/>
                        <w:adjustRightInd w:val="0"/>
                        <w:snapToGrid w:val="0"/>
                        <w:spacing w:after="0"/>
                        <w:ind w:leftChars="0"/>
                        <w:rPr>
                          <w:lang w:eastAsia="zh-CN"/>
                        </w:rPr>
                      </w:pPr>
                      <w:r>
                        <w:rPr>
                          <w:lang w:eastAsia="zh-CN"/>
                        </w:rPr>
                        <w:t>Option 2: Same test configurations as tests w/o MO BD except DCI signalling</w:t>
                      </w:r>
                    </w:p>
                    <w:p w14:paraId="7C1852B6" w14:textId="77777777" w:rsidR="004945EF" w:rsidRDefault="004945EF">
                      <w:pPr>
                        <w:pStyle w:val="ListParagraph"/>
                        <w:numPr>
                          <w:ilvl w:val="0"/>
                          <w:numId w:val="12"/>
                        </w:numPr>
                        <w:overflowPunct w:val="0"/>
                        <w:autoSpaceDE w:val="0"/>
                        <w:autoSpaceDN w:val="0"/>
                        <w:adjustRightInd w:val="0"/>
                        <w:snapToGrid w:val="0"/>
                        <w:spacing w:after="0"/>
                        <w:ind w:leftChars="0"/>
                        <w:rPr>
                          <w:lang w:eastAsia="zh-CN"/>
                        </w:rPr>
                      </w:pPr>
                      <w:r>
                        <w:rPr>
                          <w:lang w:eastAsia="zh-CN"/>
                        </w:rPr>
                        <w:t>Option 3: Model 1-co-scheduled UE with partial FDRA and single modulation order</w:t>
                      </w:r>
                    </w:p>
                    <w:p w14:paraId="4C29FAE4" w14:textId="77777777" w:rsidR="004945EF" w:rsidRDefault="004945EF">
                      <w:pPr>
                        <w:pStyle w:val="ListParagraph"/>
                        <w:numPr>
                          <w:ilvl w:val="0"/>
                          <w:numId w:val="12"/>
                        </w:numPr>
                        <w:overflowPunct w:val="0"/>
                        <w:autoSpaceDE w:val="0"/>
                        <w:autoSpaceDN w:val="0"/>
                        <w:adjustRightInd w:val="0"/>
                        <w:snapToGrid w:val="0"/>
                        <w:spacing w:after="0"/>
                        <w:ind w:leftChars="0"/>
                        <w:rPr>
                          <w:lang w:eastAsia="zh-CN"/>
                        </w:rPr>
                      </w:pPr>
                      <w:r>
                        <w:rPr>
                          <w:lang w:eastAsia="zh-CN"/>
                        </w:rPr>
                        <w:t>Option 4: Only consider rank 1+1 with QPSK</w:t>
                      </w:r>
                    </w:p>
                  </w:txbxContent>
                </v:textbox>
                <w10:anchorlock/>
              </v:shape>
            </w:pict>
          </mc:Fallback>
        </mc:AlternateContent>
      </w:r>
    </w:p>
    <w:p w14:paraId="779A514D" w14:textId="0DD21358" w:rsidR="004945EF" w:rsidRDefault="00E3126D" w:rsidP="004945EF">
      <w:pPr>
        <w:pStyle w:val="ListParagraph"/>
        <w:ind w:leftChars="0" w:left="0"/>
        <w:jc w:val="both"/>
        <w:rPr>
          <w:rFonts w:eastAsiaTheme="minorEastAsia"/>
          <w:b/>
          <w:lang w:eastAsia="zh-TW"/>
        </w:rPr>
      </w:pPr>
      <w:r>
        <w:rPr>
          <w:lang w:eastAsia="zh-CN"/>
        </w:rPr>
        <w:t>We see that reusing test configurations of indicated modulation order is sufficient and convenient with configuration reuse</w:t>
      </w:r>
      <w:r w:rsidR="004945EF">
        <w:rPr>
          <w:rFonts w:eastAsiaTheme="minorEastAsia"/>
          <w:bCs/>
          <w:lang w:eastAsia="zh-TW"/>
        </w:rPr>
        <w:t>.</w:t>
      </w:r>
    </w:p>
    <w:p w14:paraId="762DE231" w14:textId="5BD4787B" w:rsidR="004945EF" w:rsidRDefault="004945EF" w:rsidP="004945EF">
      <w:pPr>
        <w:pStyle w:val="ListParagraph"/>
        <w:ind w:leftChars="0" w:left="0"/>
        <w:jc w:val="both"/>
        <w:rPr>
          <w:rFonts w:eastAsiaTheme="minorEastAsia"/>
          <w:b/>
          <w:lang w:eastAsia="zh-TW"/>
        </w:rPr>
      </w:pPr>
      <w:r>
        <w:rPr>
          <w:rFonts w:eastAsiaTheme="minorEastAsia"/>
          <w:b/>
          <w:lang w:eastAsia="zh-TW"/>
        </w:rPr>
        <w:t>Proposal #</w:t>
      </w:r>
      <w:r w:rsidR="00E92C04">
        <w:rPr>
          <w:rFonts w:eastAsiaTheme="minorEastAsia"/>
          <w:b/>
          <w:lang w:eastAsia="zh-TW"/>
        </w:rPr>
        <w:t>10</w:t>
      </w:r>
      <w:r>
        <w:rPr>
          <w:rFonts w:eastAsiaTheme="minorEastAsia"/>
          <w:b/>
          <w:lang w:eastAsia="zh-TW"/>
        </w:rPr>
        <w:t xml:space="preserve">: We support </w:t>
      </w:r>
      <w:r w:rsidR="004230D8">
        <w:rPr>
          <w:rFonts w:eastAsiaTheme="minorEastAsia"/>
          <w:b/>
          <w:lang w:eastAsia="zh-TW"/>
        </w:rPr>
        <w:t xml:space="preserve">Option 2 </w:t>
      </w:r>
      <w:r w:rsidR="00E3126D">
        <w:rPr>
          <w:rFonts w:eastAsiaTheme="minorEastAsia"/>
          <w:b/>
          <w:lang w:eastAsia="zh-TW"/>
        </w:rPr>
        <w:t>to reuse configurations of indicated modulation order tests</w:t>
      </w:r>
      <w:r>
        <w:rPr>
          <w:rFonts w:eastAsiaTheme="minorEastAsia"/>
          <w:b/>
          <w:lang w:eastAsia="zh-TW"/>
        </w:rPr>
        <w:t>.</w:t>
      </w:r>
    </w:p>
    <w:p w14:paraId="5F1A642A" w14:textId="77777777" w:rsidR="00DD2BC5" w:rsidRDefault="00DD2BC5" w:rsidP="00D1611A">
      <w:pPr>
        <w:pStyle w:val="ListParagraph"/>
        <w:ind w:leftChars="0" w:left="0"/>
        <w:jc w:val="both"/>
        <w:rPr>
          <w:rFonts w:eastAsiaTheme="minorEastAsia"/>
          <w:b/>
          <w:lang w:eastAsia="zh-TW"/>
        </w:rPr>
      </w:pPr>
    </w:p>
    <w:p w14:paraId="634941A7" w14:textId="77777777" w:rsidR="00D1611A" w:rsidRDefault="00D1611A" w:rsidP="00D1611A">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6E40BF4E" wp14:editId="44F7FF28">
                <wp:extent cx="6102350" cy="1296670"/>
                <wp:effectExtent l="0" t="0" r="12700" b="17780"/>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02AD4439" w14:textId="360CFA60" w:rsidR="00DD2BC5" w:rsidRDefault="00DD2BC5" w:rsidP="00DD2BC5">
                            <w:pPr>
                              <w:snapToGrid w:val="0"/>
                              <w:spacing w:before="60" w:after="60"/>
                              <w:rPr>
                                <w:b/>
                                <w:u w:val="single"/>
                              </w:rPr>
                            </w:pPr>
                            <w:r w:rsidRPr="0030186A">
                              <w:rPr>
                                <w:b/>
                                <w:u w:val="single"/>
                              </w:rPr>
                              <w:t>Test setting for the RAN4 agreed network default assumptions</w:t>
                            </w:r>
                          </w:p>
                          <w:p w14:paraId="005C1B76" w14:textId="50BE77F6" w:rsidR="00D1611A" w:rsidRPr="00DD2BC5" w:rsidRDefault="00016721">
                            <w:pPr>
                              <w:widowControl w:val="0"/>
                              <w:numPr>
                                <w:ilvl w:val="1"/>
                                <w:numId w:val="4"/>
                              </w:numPr>
                              <w:tabs>
                                <w:tab w:val="left" w:pos="484"/>
                                <w:tab w:val="left" w:pos="709"/>
                                <w:tab w:val="left" w:pos="1440"/>
                                <w:tab w:val="left" w:pos="1701"/>
                              </w:tabs>
                              <w:snapToGrid w:val="0"/>
                              <w:spacing w:before="60" w:after="60"/>
                              <w:ind w:leftChars="213" w:left="709" w:hanging="283"/>
                              <w:rPr>
                                <w:lang w:eastAsia="zh-CN"/>
                              </w:rPr>
                            </w:pPr>
                            <w:r>
                              <w:rPr>
                                <w:lang w:eastAsia="zh-CN"/>
                              </w:rPr>
                              <w:t>Postpone the discussion on RRC configuration details after RAN2 has finished RRC based assistant signaling design.</w:t>
                            </w:r>
                          </w:p>
                        </w:txbxContent>
                      </wps:txbx>
                      <wps:bodyPr rot="0" vert="horz" wrap="square" lIns="91440" tIns="45720" rIns="91440" bIns="45720" anchor="t" anchorCtr="0">
                        <a:spAutoFit/>
                      </wps:bodyPr>
                    </wps:wsp>
                  </a:graphicData>
                </a:graphic>
              </wp:inline>
            </w:drawing>
          </mc:Choice>
          <mc:Fallback>
            <w:pict>
              <v:shape w14:anchorId="6E40BF4E" id="_x0000_s1036"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tOsFQIAACg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jRwiggC2gvqEaC2MrYtfDRct2F+U9Ni2JXU/D8wKStRHjeVZZfN56PNozBdXORr2&#10;0lNdepjmKFVST8m43Pr4NyI4c4tl3MkI+DmSKWZsx8h9+jqh3y/teOr5g28eAQ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FLq&#10;06wVAgAAKAQAAA4AAAAAAAAAAAAAAAAALgIAAGRycy9lMm9Eb2MueG1sUEsBAi0AFAAGAAgAAAAh&#10;AOJZYbLbAAAABQEAAA8AAAAAAAAAAAAAAAAAbwQAAGRycy9kb3ducmV2LnhtbFBLBQYAAAAABAAE&#10;APMAAAB3BQAAAAA=&#10;">
                <v:textbox style="mso-fit-shape-to-text:t">
                  <w:txbxContent>
                    <w:p w14:paraId="02AD4439" w14:textId="360CFA60" w:rsidR="00DD2BC5" w:rsidRDefault="00DD2BC5" w:rsidP="00DD2BC5">
                      <w:pPr>
                        <w:snapToGrid w:val="0"/>
                        <w:spacing w:before="60" w:after="60"/>
                        <w:rPr>
                          <w:b/>
                          <w:u w:val="single"/>
                        </w:rPr>
                      </w:pPr>
                      <w:r w:rsidRPr="0030186A">
                        <w:rPr>
                          <w:b/>
                          <w:u w:val="single"/>
                        </w:rPr>
                        <w:t>Test setting for the RAN4 agreed network default assumptions</w:t>
                      </w:r>
                    </w:p>
                    <w:p w14:paraId="005C1B76" w14:textId="50BE77F6" w:rsidR="00D1611A" w:rsidRPr="00DD2BC5" w:rsidRDefault="00016721">
                      <w:pPr>
                        <w:widowControl w:val="0"/>
                        <w:numPr>
                          <w:ilvl w:val="1"/>
                          <w:numId w:val="4"/>
                        </w:numPr>
                        <w:tabs>
                          <w:tab w:val="left" w:pos="484"/>
                          <w:tab w:val="left" w:pos="709"/>
                          <w:tab w:val="left" w:pos="1440"/>
                          <w:tab w:val="left" w:pos="1701"/>
                        </w:tabs>
                        <w:snapToGrid w:val="0"/>
                        <w:spacing w:before="60" w:after="60"/>
                        <w:ind w:leftChars="213" w:left="709" w:hanging="283"/>
                        <w:rPr>
                          <w:lang w:eastAsia="zh-CN"/>
                        </w:rPr>
                      </w:pPr>
                      <w:r>
                        <w:rPr>
                          <w:lang w:eastAsia="zh-CN"/>
                        </w:rPr>
                        <w:t xml:space="preserve">Postpone the discussion on RRC configuration details after RAN2 has finished RRC based assistant </w:t>
                      </w:r>
                      <w:proofErr w:type="spellStart"/>
                      <w:r>
                        <w:rPr>
                          <w:lang w:eastAsia="zh-CN"/>
                        </w:rPr>
                        <w:t>signaling</w:t>
                      </w:r>
                      <w:proofErr w:type="spellEnd"/>
                      <w:r>
                        <w:rPr>
                          <w:lang w:eastAsia="zh-CN"/>
                        </w:rPr>
                        <w:t xml:space="preserve"> design.</w:t>
                      </w:r>
                    </w:p>
                  </w:txbxContent>
                </v:textbox>
                <w10:anchorlock/>
              </v:shape>
            </w:pict>
          </mc:Fallback>
        </mc:AlternateContent>
      </w:r>
    </w:p>
    <w:p w14:paraId="063F98F7" w14:textId="401B65D5" w:rsidR="00D17927" w:rsidRDefault="00D17927" w:rsidP="00D1611A">
      <w:pPr>
        <w:pStyle w:val="ListParagraph"/>
        <w:ind w:leftChars="0" w:left="0"/>
        <w:jc w:val="both"/>
        <w:rPr>
          <w:rFonts w:eastAsiaTheme="minorEastAsia"/>
          <w:b/>
          <w:lang w:eastAsia="zh-TW"/>
        </w:rPr>
      </w:pPr>
      <w:bookmarkStart w:id="6" w:name="_Hlk146703902"/>
      <w:r>
        <w:rPr>
          <w:lang w:eastAsia="zh-CN"/>
        </w:rPr>
        <w:t>We see that defining requirements with using RAN4 default assumptions only is sufficient.</w:t>
      </w:r>
    </w:p>
    <w:bookmarkEnd w:id="6"/>
    <w:p w14:paraId="2086CBAF" w14:textId="2A2718F5" w:rsidR="00D1611A" w:rsidRDefault="00D1611A" w:rsidP="00D1611A">
      <w:pPr>
        <w:pStyle w:val="ListParagraph"/>
        <w:ind w:leftChars="0" w:left="0"/>
        <w:jc w:val="both"/>
        <w:rPr>
          <w:rFonts w:eastAsiaTheme="minorEastAsia"/>
          <w:b/>
          <w:lang w:eastAsia="zh-TW"/>
        </w:rPr>
      </w:pPr>
      <w:r>
        <w:rPr>
          <w:rFonts w:eastAsiaTheme="minorEastAsia"/>
          <w:b/>
          <w:lang w:eastAsia="zh-TW"/>
        </w:rPr>
        <w:t>Proposal #</w:t>
      </w:r>
      <w:r w:rsidR="00E92C04">
        <w:rPr>
          <w:rFonts w:eastAsiaTheme="minorEastAsia"/>
          <w:b/>
          <w:lang w:eastAsia="zh-TW"/>
        </w:rPr>
        <w:t>11</w:t>
      </w:r>
      <w:r>
        <w:rPr>
          <w:rFonts w:eastAsiaTheme="minorEastAsia"/>
          <w:b/>
          <w:lang w:eastAsia="zh-TW"/>
        </w:rPr>
        <w:t>:</w:t>
      </w:r>
      <w:r w:rsidR="00D17927" w:rsidRPr="00D17927">
        <w:t xml:space="preserve"> </w:t>
      </w:r>
      <w:r w:rsidR="00D17927" w:rsidRPr="00D17927">
        <w:rPr>
          <w:rFonts w:eastAsiaTheme="minorEastAsia"/>
          <w:b/>
          <w:lang w:eastAsia="zh-TW"/>
        </w:rPr>
        <w:t xml:space="preserve">We </w:t>
      </w:r>
      <w:r w:rsidR="00C639DE">
        <w:rPr>
          <w:rFonts w:eastAsiaTheme="minorEastAsia"/>
          <w:b/>
          <w:lang w:eastAsia="zh-TW"/>
        </w:rPr>
        <w:t>support</w:t>
      </w:r>
      <w:r w:rsidR="00D17927" w:rsidRPr="00D17927">
        <w:rPr>
          <w:rFonts w:eastAsiaTheme="minorEastAsia"/>
          <w:b/>
          <w:lang w:eastAsia="zh-TW"/>
        </w:rPr>
        <w:t xml:space="preserve"> defining requirements with using RAN4 default assumptions only.</w:t>
      </w:r>
    </w:p>
    <w:p w14:paraId="5BA45DC6" w14:textId="77777777" w:rsidR="005B54E3" w:rsidRDefault="005B54E3" w:rsidP="00D1611A">
      <w:pPr>
        <w:pStyle w:val="ListParagraph"/>
        <w:ind w:leftChars="0" w:left="0"/>
        <w:jc w:val="both"/>
        <w:rPr>
          <w:rFonts w:eastAsiaTheme="minorEastAsia"/>
          <w:b/>
          <w:lang w:eastAsia="zh-TW"/>
        </w:rPr>
      </w:pPr>
    </w:p>
    <w:p w14:paraId="71B2D546" w14:textId="77777777" w:rsidR="00D1611A" w:rsidRDefault="00D1611A" w:rsidP="00D1611A">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728932BD" wp14:editId="146C77FF">
                <wp:extent cx="6102350" cy="1296670"/>
                <wp:effectExtent l="0" t="0" r="12700" b="17780"/>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6AF521AB" w14:textId="77777777" w:rsidR="00415163" w:rsidRDefault="00415163" w:rsidP="00415163">
                            <w:pPr>
                              <w:snapToGrid w:val="0"/>
                              <w:spacing w:before="60" w:after="60"/>
                              <w:rPr>
                                <w:rFonts w:eastAsia="Times New Roman"/>
                                <w:b/>
                                <w:u w:val="single"/>
                                <w:lang w:eastAsia="en-GB"/>
                              </w:rPr>
                            </w:pPr>
                            <w:r>
                              <w:rPr>
                                <w:b/>
                                <w:u w:val="single"/>
                              </w:rPr>
                              <w:t>MCS Table</w:t>
                            </w:r>
                          </w:p>
                          <w:p w14:paraId="59199B26" w14:textId="77777777" w:rsidR="00415163" w:rsidRDefault="00415163">
                            <w:pPr>
                              <w:pStyle w:val="ListParagraph"/>
                              <w:numPr>
                                <w:ilvl w:val="0"/>
                                <w:numId w:val="5"/>
                              </w:numPr>
                              <w:autoSpaceDN w:val="0"/>
                              <w:adjustRightInd w:val="0"/>
                              <w:snapToGrid w:val="0"/>
                              <w:spacing w:after="0"/>
                              <w:ind w:leftChars="0" w:left="284" w:hanging="284"/>
                              <w:rPr>
                                <w:rFonts w:eastAsia="SimSun"/>
                                <w:lang w:eastAsia="zh-CN"/>
                              </w:rPr>
                            </w:pPr>
                            <w:r>
                              <w:rPr>
                                <w:rFonts w:eastAsia="SimSun"/>
                                <w:lang w:eastAsia="zh-CN"/>
                              </w:rPr>
                              <w:t>Proposals on the RRC assistant information configuration on the MCS table:</w:t>
                            </w:r>
                          </w:p>
                          <w:p w14:paraId="4661EEB9" w14:textId="77777777" w:rsidR="00415163" w:rsidRDefault="00415163">
                            <w:pPr>
                              <w:widowControl w:val="0"/>
                              <w:numPr>
                                <w:ilvl w:val="1"/>
                                <w:numId w:val="6"/>
                              </w:numPr>
                              <w:tabs>
                                <w:tab w:val="left" w:pos="484"/>
                                <w:tab w:val="left" w:pos="709"/>
                                <w:tab w:val="left" w:pos="1440"/>
                                <w:tab w:val="left" w:pos="1701"/>
                              </w:tabs>
                              <w:autoSpaceDN w:val="0"/>
                              <w:adjustRightInd w:val="0"/>
                              <w:snapToGrid w:val="0"/>
                              <w:spacing w:after="0"/>
                              <w:ind w:leftChars="213" w:left="709" w:hanging="283"/>
                              <w:rPr>
                                <w:rFonts w:eastAsia="Times New Roman"/>
                                <w:lang w:eastAsia="zh-CN"/>
                              </w:rPr>
                            </w:pPr>
                            <w:r>
                              <w:rPr>
                                <w:lang w:eastAsia="zh-CN"/>
                              </w:rPr>
                              <w:t>For tests without modulation order blind detection:</w:t>
                            </w:r>
                          </w:p>
                          <w:p w14:paraId="36101AF4" w14:textId="77777777" w:rsidR="00415163" w:rsidRDefault="00415163">
                            <w:pPr>
                              <w:widowControl w:val="0"/>
                              <w:numPr>
                                <w:ilvl w:val="2"/>
                                <w:numId w:val="7"/>
                              </w:numPr>
                              <w:tabs>
                                <w:tab w:val="left" w:pos="484"/>
                                <w:tab w:val="left" w:pos="709"/>
                                <w:tab w:val="left" w:pos="1440"/>
                                <w:tab w:val="left" w:pos="1701"/>
                                <w:tab w:val="left" w:pos="2160"/>
                              </w:tabs>
                              <w:autoSpaceDN w:val="0"/>
                              <w:adjustRightInd w:val="0"/>
                              <w:snapToGrid w:val="0"/>
                              <w:spacing w:after="0"/>
                              <w:ind w:left="1021" w:hanging="227"/>
                              <w:rPr>
                                <w:lang w:eastAsia="zh-CN"/>
                              </w:rPr>
                            </w:pPr>
                            <w:r>
                              <w:rPr>
                                <w:rFonts w:eastAsia="Yu Mincho"/>
                                <w:lang w:eastAsia="zh-CN"/>
                              </w:rPr>
                              <w:t>Option</w:t>
                            </w:r>
                            <w:r>
                              <w:rPr>
                                <w:lang w:eastAsia="zh-CN"/>
                              </w:rPr>
                              <w:t xml:space="preserve"> 1: </w:t>
                            </w:r>
                            <w:r>
                              <w:rPr>
                                <w:rFonts w:eastAsia="Yu Mincho"/>
                                <w:lang w:eastAsia="zh-CN"/>
                              </w:rPr>
                              <w:t>No need for the network to inform such information to the UE</w:t>
                            </w:r>
                          </w:p>
                          <w:p w14:paraId="22E6E420" w14:textId="77777777" w:rsidR="00415163" w:rsidRDefault="00415163">
                            <w:pPr>
                              <w:widowControl w:val="0"/>
                              <w:numPr>
                                <w:ilvl w:val="2"/>
                                <w:numId w:val="7"/>
                              </w:numPr>
                              <w:tabs>
                                <w:tab w:val="left" w:pos="484"/>
                                <w:tab w:val="left" w:pos="709"/>
                                <w:tab w:val="left" w:pos="1440"/>
                                <w:tab w:val="left" w:pos="1701"/>
                                <w:tab w:val="left" w:pos="2160"/>
                              </w:tabs>
                              <w:autoSpaceDN w:val="0"/>
                              <w:adjustRightInd w:val="0"/>
                              <w:snapToGrid w:val="0"/>
                              <w:spacing w:after="0"/>
                              <w:ind w:left="1021" w:hanging="227"/>
                              <w:rPr>
                                <w:lang w:eastAsia="zh-CN"/>
                              </w:rPr>
                            </w:pPr>
                            <w:r>
                              <w:rPr>
                                <w:lang w:eastAsia="zh-CN"/>
                              </w:rPr>
                              <w:t>Option 2: Should be presented regardless of whether the UE supports MO BD</w:t>
                            </w:r>
                          </w:p>
                          <w:p w14:paraId="0ECA5F2B" w14:textId="77777777" w:rsidR="00415163" w:rsidRDefault="00415163">
                            <w:pPr>
                              <w:widowControl w:val="0"/>
                              <w:numPr>
                                <w:ilvl w:val="1"/>
                                <w:numId w:val="6"/>
                              </w:numPr>
                              <w:tabs>
                                <w:tab w:val="left" w:pos="484"/>
                                <w:tab w:val="left" w:pos="709"/>
                                <w:tab w:val="left" w:pos="1440"/>
                                <w:tab w:val="left" w:pos="1701"/>
                              </w:tabs>
                              <w:autoSpaceDN w:val="0"/>
                              <w:adjustRightInd w:val="0"/>
                              <w:snapToGrid w:val="0"/>
                              <w:spacing w:after="0"/>
                              <w:ind w:leftChars="213" w:left="709" w:hanging="283"/>
                              <w:rPr>
                                <w:lang w:eastAsia="zh-CN"/>
                              </w:rPr>
                            </w:pPr>
                            <w:r>
                              <w:rPr>
                                <w:lang w:eastAsia="zh-CN"/>
                              </w:rPr>
                              <w:t>For tests with modulation order blind detection:</w:t>
                            </w:r>
                          </w:p>
                          <w:p w14:paraId="04B1A94D" w14:textId="77777777" w:rsidR="00415163" w:rsidRDefault="00415163">
                            <w:pPr>
                              <w:widowControl w:val="0"/>
                              <w:numPr>
                                <w:ilvl w:val="2"/>
                                <w:numId w:val="7"/>
                              </w:numPr>
                              <w:tabs>
                                <w:tab w:val="left" w:pos="484"/>
                                <w:tab w:val="left" w:pos="709"/>
                                <w:tab w:val="left" w:pos="1440"/>
                                <w:tab w:val="left" w:pos="1701"/>
                                <w:tab w:val="left" w:pos="2160"/>
                              </w:tabs>
                              <w:autoSpaceDN w:val="0"/>
                              <w:adjustRightInd w:val="0"/>
                              <w:snapToGrid w:val="0"/>
                              <w:spacing w:after="0"/>
                              <w:ind w:left="1021" w:hanging="227"/>
                              <w:rPr>
                                <w:lang w:eastAsia="zh-CN"/>
                              </w:rPr>
                            </w:pPr>
                            <w:r>
                              <w:rPr>
                                <w:rFonts w:eastAsia="Yu Mincho"/>
                                <w:lang w:eastAsia="zh-CN"/>
                              </w:rPr>
                              <w:t>Option</w:t>
                            </w:r>
                            <w:r>
                              <w:rPr>
                                <w:lang w:eastAsia="zh-CN"/>
                              </w:rPr>
                              <w:t xml:space="preserve"> 1:</w:t>
                            </w:r>
                            <w:r>
                              <w:t xml:space="preserve"> </w:t>
                            </w:r>
                            <w:r>
                              <w:rPr>
                                <w:lang w:eastAsia="zh-CN"/>
                              </w:rPr>
                              <w:t>RRC-based assistant signalling on MCS Table should be ‘256QAM MCS Table’</w:t>
                            </w:r>
                          </w:p>
                          <w:p w14:paraId="0F0C10DD" w14:textId="4DBB4D9A" w:rsidR="00D1611A" w:rsidRPr="00415163" w:rsidRDefault="00415163">
                            <w:pPr>
                              <w:widowControl w:val="0"/>
                              <w:numPr>
                                <w:ilvl w:val="2"/>
                                <w:numId w:val="7"/>
                              </w:numPr>
                              <w:tabs>
                                <w:tab w:val="left" w:pos="484"/>
                                <w:tab w:val="left" w:pos="709"/>
                                <w:tab w:val="left" w:pos="1440"/>
                                <w:tab w:val="left" w:pos="1701"/>
                                <w:tab w:val="left" w:pos="2160"/>
                              </w:tabs>
                              <w:autoSpaceDN w:val="0"/>
                              <w:adjustRightInd w:val="0"/>
                              <w:snapToGrid w:val="0"/>
                              <w:spacing w:after="0"/>
                              <w:ind w:left="1021" w:hanging="227"/>
                              <w:rPr>
                                <w:lang w:eastAsia="zh-CN"/>
                              </w:rPr>
                            </w:pPr>
                            <w:r>
                              <w:rPr>
                                <w:lang w:eastAsia="zh-CN"/>
                              </w:rPr>
                              <w:t>Option 2: Align with the MCS Table configuration in the test</w:t>
                            </w:r>
                          </w:p>
                        </w:txbxContent>
                      </wps:txbx>
                      <wps:bodyPr rot="0" vert="horz" wrap="square" lIns="91440" tIns="45720" rIns="91440" bIns="45720" anchor="t" anchorCtr="0">
                        <a:spAutoFit/>
                      </wps:bodyPr>
                    </wps:wsp>
                  </a:graphicData>
                </a:graphic>
              </wp:inline>
            </w:drawing>
          </mc:Choice>
          <mc:Fallback>
            <w:pict>
              <v:shape w14:anchorId="728932BD" id="_x0000_s1037"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b1aFQIAACg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jRwi5gC2gvqEaC2MrYtfDRct2F+U9Ni2JXU/D8wKStRHjeVZZfN56PNozBdXORr2&#10;0lNdepjmKFVST8m43Pr4NyI4c4tl3MkI+DmSKWZsx8h9+jqh3y/teOr5g28eAQ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IBd&#10;vVoVAgAAKAQAAA4AAAAAAAAAAAAAAAAALgIAAGRycy9lMm9Eb2MueG1sUEsBAi0AFAAGAAgAAAAh&#10;AOJZYbLbAAAABQEAAA8AAAAAAAAAAAAAAAAAbwQAAGRycy9kb3ducmV2LnhtbFBLBQYAAAAABAAE&#10;APMAAAB3BQAAAAA=&#10;">
                <v:textbox style="mso-fit-shape-to-text:t">
                  <w:txbxContent>
                    <w:p w14:paraId="6AF521AB" w14:textId="77777777" w:rsidR="00415163" w:rsidRDefault="00415163" w:rsidP="00415163">
                      <w:pPr>
                        <w:snapToGrid w:val="0"/>
                        <w:spacing w:before="60" w:after="60"/>
                        <w:rPr>
                          <w:rFonts w:eastAsia="Times New Roman"/>
                          <w:b/>
                          <w:u w:val="single"/>
                          <w:lang w:eastAsia="en-GB"/>
                        </w:rPr>
                      </w:pPr>
                      <w:r>
                        <w:rPr>
                          <w:b/>
                          <w:u w:val="single"/>
                        </w:rPr>
                        <w:t>MCS Table</w:t>
                      </w:r>
                    </w:p>
                    <w:p w14:paraId="59199B26" w14:textId="77777777" w:rsidR="00415163" w:rsidRDefault="00415163">
                      <w:pPr>
                        <w:pStyle w:val="ListParagraph"/>
                        <w:numPr>
                          <w:ilvl w:val="0"/>
                          <w:numId w:val="5"/>
                        </w:numPr>
                        <w:autoSpaceDN w:val="0"/>
                        <w:adjustRightInd w:val="0"/>
                        <w:snapToGrid w:val="0"/>
                        <w:spacing w:after="0"/>
                        <w:ind w:leftChars="0" w:left="284" w:hanging="284"/>
                        <w:rPr>
                          <w:rFonts w:eastAsia="SimSun"/>
                          <w:lang w:eastAsia="zh-CN"/>
                        </w:rPr>
                      </w:pPr>
                      <w:r>
                        <w:rPr>
                          <w:rFonts w:eastAsia="SimSun"/>
                          <w:lang w:eastAsia="zh-CN"/>
                        </w:rPr>
                        <w:t>Proposals on the RRC assistant information configuration on the MCS table:</w:t>
                      </w:r>
                    </w:p>
                    <w:p w14:paraId="4661EEB9" w14:textId="77777777" w:rsidR="00415163" w:rsidRDefault="00415163">
                      <w:pPr>
                        <w:widowControl w:val="0"/>
                        <w:numPr>
                          <w:ilvl w:val="1"/>
                          <w:numId w:val="6"/>
                        </w:numPr>
                        <w:tabs>
                          <w:tab w:val="left" w:pos="484"/>
                          <w:tab w:val="left" w:pos="709"/>
                          <w:tab w:val="left" w:pos="1440"/>
                          <w:tab w:val="left" w:pos="1701"/>
                        </w:tabs>
                        <w:autoSpaceDN w:val="0"/>
                        <w:adjustRightInd w:val="0"/>
                        <w:snapToGrid w:val="0"/>
                        <w:spacing w:after="0"/>
                        <w:ind w:leftChars="213" w:left="709" w:hanging="283"/>
                        <w:rPr>
                          <w:rFonts w:eastAsia="Times New Roman"/>
                          <w:lang w:eastAsia="zh-CN"/>
                        </w:rPr>
                      </w:pPr>
                      <w:r>
                        <w:rPr>
                          <w:lang w:eastAsia="zh-CN"/>
                        </w:rPr>
                        <w:t>For tests without modulation order blind detection:</w:t>
                      </w:r>
                    </w:p>
                    <w:p w14:paraId="36101AF4" w14:textId="77777777" w:rsidR="00415163" w:rsidRDefault="00415163">
                      <w:pPr>
                        <w:widowControl w:val="0"/>
                        <w:numPr>
                          <w:ilvl w:val="2"/>
                          <w:numId w:val="7"/>
                        </w:numPr>
                        <w:tabs>
                          <w:tab w:val="left" w:pos="484"/>
                          <w:tab w:val="left" w:pos="709"/>
                          <w:tab w:val="left" w:pos="1440"/>
                          <w:tab w:val="left" w:pos="1701"/>
                          <w:tab w:val="left" w:pos="2160"/>
                        </w:tabs>
                        <w:autoSpaceDN w:val="0"/>
                        <w:adjustRightInd w:val="0"/>
                        <w:snapToGrid w:val="0"/>
                        <w:spacing w:after="0"/>
                        <w:ind w:left="1021" w:hanging="227"/>
                        <w:rPr>
                          <w:lang w:eastAsia="zh-CN"/>
                        </w:rPr>
                      </w:pPr>
                      <w:r>
                        <w:rPr>
                          <w:rFonts w:eastAsia="Yu Mincho"/>
                          <w:lang w:eastAsia="zh-CN"/>
                        </w:rPr>
                        <w:t>Option</w:t>
                      </w:r>
                      <w:r>
                        <w:rPr>
                          <w:lang w:eastAsia="zh-CN"/>
                        </w:rPr>
                        <w:t xml:space="preserve"> 1: </w:t>
                      </w:r>
                      <w:r>
                        <w:rPr>
                          <w:rFonts w:eastAsia="Yu Mincho"/>
                          <w:lang w:eastAsia="zh-CN"/>
                        </w:rPr>
                        <w:t>No need for the network to inform such information to the UE</w:t>
                      </w:r>
                    </w:p>
                    <w:p w14:paraId="22E6E420" w14:textId="77777777" w:rsidR="00415163" w:rsidRDefault="00415163">
                      <w:pPr>
                        <w:widowControl w:val="0"/>
                        <w:numPr>
                          <w:ilvl w:val="2"/>
                          <w:numId w:val="7"/>
                        </w:numPr>
                        <w:tabs>
                          <w:tab w:val="left" w:pos="484"/>
                          <w:tab w:val="left" w:pos="709"/>
                          <w:tab w:val="left" w:pos="1440"/>
                          <w:tab w:val="left" w:pos="1701"/>
                          <w:tab w:val="left" w:pos="2160"/>
                        </w:tabs>
                        <w:autoSpaceDN w:val="0"/>
                        <w:adjustRightInd w:val="0"/>
                        <w:snapToGrid w:val="0"/>
                        <w:spacing w:after="0"/>
                        <w:ind w:left="1021" w:hanging="227"/>
                        <w:rPr>
                          <w:lang w:eastAsia="zh-CN"/>
                        </w:rPr>
                      </w:pPr>
                      <w:r>
                        <w:rPr>
                          <w:lang w:eastAsia="zh-CN"/>
                        </w:rPr>
                        <w:t>Option 2: Should be presented regardless of whether the UE supports MO BD</w:t>
                      </w:r>
                    </w:p>
                    <w:p w14:paraId="0ECA5F2B" w14:textId="77777777" w:rsidR="00415163" w:rsidRDefault="00415163">
                      <w:pPr>
                        <w:widowControl w:val="0"/>
                        <w:numPr>
                          <w:ilvl w:val="1"/>
                          <w:numId w:val="6"/>
                        </w:numPr>
                        <w:tabs>
                          <w:tab w:val="left" w:pos="484"/>
                          <w:tab w:val="left" w:pos="709"/>
                          <w:tab w:val="left" w:pos="1440"/>
                          <w:tab w:val="left" w:pos="1701"/>
                        </w:tabs>
                        <w:autoSpaceDN w:val="0"/>
                        <w:adjustRightInd w:val="0"/>
                        <w:snapToGrid w:val="0"/>
                        <w:spacing w:after="0"/>
                        <w:ind w:leftChars="213" w:left="709" w:hanging="283"/>
                        <w:rPr>
                          <w:lang w:eastAsia="zh-CN"/>
                        </w:rPr>
                      </w:pPr>
                      <w:r>
                        <w:rPr>
                          <w:lang w:eastAsia="zh-CN"/>
                        </w:rPr>
                        <w:t>For tests with modulation order blind detection:</w:t>
                      </w:r>
                    </w:p>
                    <w:p w14:paraId="04B1A94D" w14:textId="77777777" w:rsidR="00415163" w:rsidRDefault="00415163">
                      <w:pPr>
                        <w:widowControl w:val="0"/>
                        <w:numPr>
                          <w:ilvl w:val="2"/>
                          <w:numId w:val="7"/>
                        </w:numPr>
                        <w:tabs>
                          <w:tab w:val="left" w:pos="484"/>
                          <w:tab w:val="left" w:pos="709"/>
                          <w:tab w:val="left" w:pos="1440"/>
                          <w:tab w:val="left" w:pos="1701"/>
                          <w:tab w:val="left" w:pos="2160"/>
                        </w:tabs>
                        <w:autoSpaceDN w:val="0"/>
                        <w:adjustRightInd w:val="0"/>
                        <w:snapToGrid w:val="0"/>
                        <w:spacing w:after="0"/>
                        <w:ind w:left="1021" w:hanging="227"/>
                        <w:rPr>
                          <w:lang w:eastAsia="zh-CN"/>
                        </w:rPr>
                      </w:pPr>
                      <w:r>
                        <w:rPr>
                          <w:rFonts w:eastAsia="Yu Mincho"/>
                          <w:lang w:eastAsia="zh-CN"/>
                        </w:rPr>
                        <w:t>Option</w:t>
                      </w:r>
                      <w:r>
                        <w:rPr>
                          <w:lang w:eastAsia="zh-CN"/>
                        </w:rPr>
                        <w:t xml:space="preserve"> 1:</w:t>
                      </w:r>
                      <w:r>
                        <w:t xml:space="preserve"> </w:t>
                      </w:r>
                      <w:r>
                        <w:rPr>
                          <w:lang w:eastAsia="zh-CN"/>
                        </w:rPr>
                        <w:t>RRC-based assistant signalling on MCS Table should be ‘256QAM MCS Table’</w:t>
                      </w:r>
                    </w:p>
                    <w:p w14:paraId="0F0C10DD" w14:textId="4DBB4D9A" w:rsidR="00D1611A" w:rsidRPr="00415163" w:rsidRDefault="00415163">
                      <w:pPr>
                        <w:widowControl w:val="0"/>
                        <w:numPr>
                          <w:ilvl w:val="2"/>
                          <w:numId w:val="7"/>
                        </w:numPr>
                        <w:tabs>
                          <w:tab w:val="left" w:pos="484"/>
                          <w:tab w:val="left" w:pos="709"/>
                          <w:tab w:val="left" w:pos="1440"/>
                          <w:tab w:val="left" w:pos="1701"/>
                          <w:tab w:val="left" w:pos="2160"/>
                        </w:tabs>
                        <w:autoSpaceDN w:val="0"/>
                        <w:adjustRightInd w:val="0"/>
                        <w:snapToGrid w:val="0"/>
                        <w:spacing w:after="0"/>
                        <w:ind w:left="1021" w:hanging="227"/>
                        <w:rPr>
                          <w:lang w:eastAsia="zh-CN"/>
                        </w:rPr>
                      </w:pPr>
                      <w:r>
                        <w:rPr>
                          <w:lang w:eastAsia="zh-CN"/>
                        </w:rPr>
                        <w:t>Option 2: Align with the MCS Table configuration in the test</w:t>
                      </w:r>
                    </w:p>
                  </w:txbxContent>
                </v:textbox>
                <w10:anchorlock/>
              </v:shape>
            </w:pict>
          </mc:Fallback>
        </mc:AlternateContent>
      </w:r>
    </w:p>
    <w:p w14:paraId="520DEC40" w14:textId="0F242D3F" w:rsidR="00C639DE" w:rsidRDefault="00490B14" w:rsidP="00D1611A">
      <w:pPr>
        <w:pStyle w:val="ListParagraph"/>
        <w:ind w:leftChars="0" w:left="0"/>
        <w:jc w:val="both"/>
        <w:rPr>
          <w:lang w:eastAsia="zh-CN"/>
        </w:rPr>
      </w:pPr>
      <w:r>
        <w:rPr>
          <w:lang w:eastAsia="zh-CN"/>
        </w:rPr>
        <w:t>We see that in tests without modulation order blind detection, signalling of MCS table information of co-scheduled UEs is not needed, but if it would be simpler and more consistent for network to always signal information, we are fine with the signalling.</w:t>
      </w:r>
      <w:r w:rsidRPr="00490B14">
        <w:rPr>
          <w:lang w:eastAsia="zh-CN"/>
        </w:rPr>
        <w:t xml:space="preserve"> </w:t>
      </w:r>
      <w:r>
        <w:rPr>
          <w:lang w:eastAsia="zh-CN"/>
        </w:rPr>
        <w:t>In tests with modulation order blind detection, we prefer RRC-based assistant signalling indicating 256-QAM MCS table for co-scheduled UEs.</w:t>
      </w:r>
    </w:p>
    <w:p w14:paraId="77C04B03" w14:textId="0529E7E5" w:rsidR="00C639DE" w:rsidRPr="00C639DE" w:rsidRDefault="00C639DE" w:rsidP="00D1611A">
      <w:pPr>
        <w:pStyle w:val="ListParagraph"/>
        <w:ind w:leftChars="0" w:left="0"/>
        <w:jc w:val="both"/>
        <w:rPr>
          <w:b/>
          <w:bCs/>
          <w:lang w:eastAsia="zh-CN"/>
        </w:rPr>
      </w:pPr>
      <w:r w:rsidRPr="00C639DE">
        <w:rPr>
          <w:b/>
          <w:bCs/>
          <w:lang w:eastAsia="zh-CN"/>
        </w:rPr>
        <w:t>Proposal #</w:t>
      </w:r>
      <w:r w:rsidR="00E92C04">
        <w:rPr>
          <w:b/>
          <w:bCs/>
          <w:lang w:eastAsia="zh-CN"/>
        </w:rPr>
        <w:t>12</w:t>
      </w:r>
      <w:r w:rsidRPr="00C639DE">
        <w:rPr>
          <w:b/>
          <w:bCs/>
          <w:lang w:eastAsia="zh-CN"/>
        </w:rPr>
        <w:t xml:space="preserve">: We </w:t>
      </w:r>
      <w:r w:rsidR="00AF7472">
        <w:rPr>
          <w:b/>
          <w:bCs/>
          <w:lang w:eastAsia="zh-CN"/>
        </w:rPr>
        <w:t>support Option 2 to</w:t>
      </w:r>
      <w:r w:rsidR="00490B14" w:rsidRPr="00490B14">
        <w:rPr>
          <w:b/>
          <w:bCs/>
          <w:lang w:eastAsia="zh-CN"/>
        </w:rPr>
        <w:t xml:space="preserve"> </w:t>
      </w:r>
      <w:r w:rsidR="00AF7472">
        <w:rPr>
          <w:b/>
          <w:bCs/>
          <w:lang w:eastAsia="zh-CN"/>
        </w:rPr>
        <w:t xml:space="preserve">signal </w:t>
      </w:r>
      <w:r w:rsidR="00490B14">
        <w:rPr>
          <w:b/>
          <w:bCs/>
          <w:lang w:eastAsia="zh-CN"/>
        </w:rPr>
        <w:t>MCS table in tests without modulation order blind detection</w:t>
      </w:r>
      <w:r w:rsidRPr="00C639DE">
        <w:rPr>
          <w:b/>
          <w:bCs/>
          <w:lang w:eastAsia="zh-CN"/>
        </w:rPr>
        <w:t>.</w:t>
      </w:r>
    </w:p>
    <w:p w14:paraId="07939323" w14:textId="761BFB79" w:rsidR="00490B14" w:rsidRDefault="00490B14" w:rsidP="00490B14">
      <w:pPr>
        <w:pStyle w:val="ListParagraph"/>
        <w:ind w:leftChars="0" w:left="0"/>
        <w:jc w:val="both"/>
        <w:rPr>
          <w:b/>
          <w:bCs/>
          <w:lang w:eastAsia="zh-CN"/>
        </w:rPr>
      </w:pPr>
      <w:r>
        <w:rPr>
          <w:b/>
          <w:bCs/>
          <w:lang w:eastAsia="zh-CN"/>
        </w:rPr>
        <w:t>Proposal #</w:t>
      </w:r>
      <w:r w:rsidR="00E92C04">
        <w:rPr>
          <w:b/>
          <w:bCs/>
          <w:lang w:eastAsia="zh-CN"/>
        </w:rPr>
        <w:t>13</w:t>
      </w:r>
      <w:r>
        <w:rPr>
          <w:b/>
          <w:bCs/>
          <w:lang w:eastAsia="zh-CN"/>
        </w:rPr>
        <w:t>: W</w:t>
      </w:r>
      <w:r w:rsidRPr="00490B14">
        <w:rPr>
          <w:b/>
          <w:bCs/>
          <w:lang w:eastAsia="zh-CN"/>
        </w:rPr>
        <w:t xml:space="preserve">e </w:t>
      </w:r>
      <w:r w:rsidR="00AF7472">
        <w:rPr>
          <w:b/>
          <w:bCs/>
          <w:lang w:eastAsia="zh-CN"/>
        </w:rPr>
        <w:t xml:space="preserve">support Option 1 with </w:t>
      </w:r>
      <w:r w:rsidRPr="00490B14">
        <w:rPr>
          <w:b/>
          <w:bCs/>
          <w:lang w:eastAsia="zh-CN"/>
        </w:rPr>
        <w:t>RRC-based assistant signalling indicating 256-QAM MCS table for co-scheduled UEs</w:t>
      </w:r>
      <w:r>
        <w:rPr>
          <w:b/>
          <w:bCs/>
          <w:lang w:eastAsia="zh-CN"/>
        </w:rPr>
        <w:t>.</w:t>
      </w:r>
    </w:p>
    <w:p w14:paraId="43D8CADB" w14:textId="77777777" w:rsidR="00415163" w:rsidRDefault="00415163" w:rsidP="00D1611A">
      <w:pPr>
        <w:pStyle w:val="ListParagraph"/>
        <w:ind w:leftChars="0" w:left="0"/>
        <w:jc w:val="both"/>
        <w:rPr>
          <w:lang w:eastAsia="zh-CN"/>
        </w:rPr>
      </w:pPr>
    </w:p>
    <w:p w14:paraId="4A782017" w14:textId="16D240F0" w:rsidR="00D44920" w:rsidRDefault="00D44920" w:rsidP="00D1611A">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1B11E9C4" wp14:editId="1941CEFC">
                <wp:extent cx="6102350" cy="1296670"/>
                <wp:effectExtent l="0" t="0" r="12700" b="17780"/>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3DB5EBEF" w14:textId="77777777" w:rsidR="00415163" w:rsidRDefault="00415163" w:rsidP="00415163">
                            <w:pPr>
                              <w:snapToGrid w:val="0"/>
                              <w:spacing w:before="60" w:after="60"/>
                              <w:rPr>
                                <w:rFonts w:eastAsia="Times New Roman"/>
                                <w:b/>
                                <w:u w:val="single"/>
                                <w:lang w:eastAsia="en-GB"/>
                              </w:rPr>
                            </w:pPr>
                            <w:r>
                              <w:rPr>
                                <w:b/>
                                <w:u w:val="single"/>
                              </w:rPr>
                              <w:t>MCS Table</w:t>
                            </w:r>
                          </w:p>
                          <w:p w14:paraId="24A1E5BC" w14:textId="77777777" w:rsidR="00415163" w:rsidRDefault="00415163">
                            <w:pPr>
                              <w:pStyle w:val="ListParagraph"/>
                              <w:numPr>
                                <w:ilvl w:val="0"/>
                                <w:numId w:val="5"/>
                              </w:numPr>
                              <w:autoSpaceDN w:val="0"/>
                              <w:adjustRightInd w:val="0"/>
                              <w:snapToGrid w:val="0"/>
                              <w:spacing w:after="0"/>
                              <w:ind w:leftChars="0" w:left="284" w:hanging="284"/>
                              <w:rPr>
                                <w:rFonts w:eastAsia="SimSun"/>
                                <w:lang w:eastAsia="zh-CN"/>
                              </w:rPr>
                            </w:pPr>
                            <w:r>
                              <w:rPr>
                                <w:rFonts w:eastAsia="SimSun"/>
                                <w:lang w:eastAsia="zh-CN"/>
                              </w:rPr>
                              <w:t>Proposals on MCS Table for the test configuration to the target UE:</w:t>
                            </w:r>
                          </w:p>
                          <w:p w14:paraId="71F71783" w14:textId="77777777" w:rsidR="00415163" w:rsidRDefault="00415163">
                            <w:pPr>
                              <w:widowControl w:val="0"/>
                              <w:numPr>
                                <w:ilvl w:val="1"/>
                                <w:numId w:val="6"/>
                              </w:numPr>
                              <w:tabs>
                                <w:tab w:val="left" w:pos="484"/>
                                <w:tab w:val="left" w:pos="709"/>
                                <w:tab w:val="left" w:pos="1440"/>
                                <w:tab w:val="left" w:pos="1701"/>
                              </w:tabs>
                              <w:autoSpaceDN w:val="0"/>
                              <w:adjustRightInd w:val="0"/>
                              <w:snapToGrid w:val="0"/>
                              <w:spacing w:after="0"/>
                              <w:ind w:leftChars="213" w:left="709" w:hanging="283"/>
                              <w:rPr>
                                <w:rFonts w:eastAsia="Times New Roman"/>
                                <w:lang w:eastAsia="zh-CN"/>
                              </w:rPr>
                            </w:pPr>
                            <w:r>
                              <w:rPr>
                                <w:lang w:eastAsia="zh-CN"/>
                              </w:rPr>
                              <w:t>Option 1: The maximum MCS table is 256QAM or 64QAM MCS table, i.e., 1024QAM is not covered</w:t>
                            </w:r>
                          </w:p>
                          <w:p w14:paraId="2F4E01F7" w14:textId="77777777" w:rsidR="00415163" w:rsidRDefault="00415163">
                            <w:pPr>
                              <w:widowControl w:val="0"/>
                              <w:numPr>
                                <w:ilvl w:val="1"/>
                                <w:numId w:val="6"/>
                              </w:numPr>
                              <w:tabs>
                                <w:tab w:val="left" w:pos="484"/>
                                <w:tab w:val="left" w:pos="709"/>
                                <w:tab w:val="left" w:pos="1440"/>
                                <w:tab w:val="left" w:pos="1701"/>
                              </w:tabs>
                              <w:autoSpaceDN w:val="0"/>
                              <w:adjustRightInd w:val="0"/>
                              <w:snapToGrid w:val="0"/>
                              <w:spacing w:after="0"/>
                              <w:ind w:leftChars="213" w:left="709" w:hanging="283"/>
                              <w:rPr>
                                <w:lang w:eastAsia="zh-CN"/>
                              </w:rPr>
                            </w:pPr>
                            <w:r>
                              <w:rPr>
                                <w:lang w:eastAsia="zh-CN"/>
                              </w:rPr>
                              <w:t>Option 2: Use MCS Table1</w:t>
                            </w:r>
                          </w:p>
                          <w:p w14:paraId="2C09F423" w14:textId="46C54EFF" w:rsidR="00D44920" w:rsidRPr="00DD2BC5" w:rsidRDefault="00415163">
                            <w:pPr>
                              <w:widowControl w:val="0"/>
                              <w:numPr>
                                <w:ilvl w:val="1"/>
                                <w:numId w:val="6"/>
                              </w:numPr>
                              <w:tabs>
                                <w:tab w:val="left" w:pos="484"/>
                                <w:tab w:val="left" w:pos="709"/>
                                <w:tab w:val="left" w:pos="1440"/>
                                <w:tab w:val="left" w:pos="1701"/>
                              </w:tabs>
                              <w:autoSpaceDN w:val="0"/>
                              <w:adjustRightInd w:val="0"/>
                              <w:snapToGrid w:val="0"/>
                              <w:spacing w:after="0"/>
                              <w:ind w:leftChars="213" w:left="709" w:hanging="283"/>
                              <w:rPr>
                                <w:lang w:eastAsia="zh-CN"/>
                              </w:rPr>
                            </w:pPr>
                            <w:r>
                              <w:rPr>
                                <w:lang w:eastAsia="zh-CN"/>
                              </w:rPr>
                              <w:t>Option 3: Use maximum 256QAM MCS table</w:t>
                            </w:r>
                          </w:p>
                        </w:txbxContent>
                      </wps:txbx>
                      <wps:bodyPr rot="0" vert="horz" wrap="square" lIns="91440" tIns="45720" rIns="91440" bIns="45720" anchor="t" anchorCtr="0">
                        <a:spAutoFit/>
                      </wps:bodyPr>
                    </wps:wsp>
                  </a:graphicData>
                </a:graphic>
              </wp:inline>
            </w:drawing>
          </mc:Choice>
          <mc:Fallback>
            <w:pict>
              <v:shape w14:anchorId="1B11E9C4" id="_x0000_s1038"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3+bFQIAACg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">
                <v:textbox style="mso-fit-shape-to-text:t">
                  <w:txbxContent>
                    <w:p w14:paraId="3DB5EBEF" w14:textId="77777777" w:rsidR="00415163" w:rsidRDefault="00415163" w:rsidP="00415163">
                      <w:pPr>
                        <w:snapToGrid w:val="0"/>
                        <w:spacing w:before="60" w:after="60"/>
                        <w:rPr>
                          <w:rFonts w:eastAsia="Times New Roman"/>
                          <w:b/>
                          <w:u w:val="single"/>
                          <w:lang w:eastAsia="en-GB"/>
                        </w:rPr>
                      </w:pPr>
                      <w:r>
                        <w:rPr>
                          <w:b/>
                          <w:u w:val="single"/>
                        </w:rPr>
                        <w:t>MCS Table</w:t>
                      </w:r>
                    </w:p>
                    <w:p w14:paraId="24A1E5BC" w14:textId="77777777" w:rsidR="00415163" w:rsidRDefault="00415163">
                      <w:pPr>
                        <w:pStyle w:val="ListParagraph"/>
                        <w:numPr>
                          <w:ilvl w:val="0"/>
                          <w:numId w:val="5"/>
                        </w:numPr>
                        <w:autoSpaceDN w:val="0"/>
                        <w:adjustRightInd w:val="0"/>
                        <w:snapToGrid w:val="0"/>
                        <w:spacing w:after="0"/>
                        <w:ind w:leftChars="0" w:left="284" w:hanging="284"/>
                        <w:rPr>
                          <w:rFonts w:eastAsia="SimSun"/>
                          <w:lang w:eastAsia="zh-CN"/>
                        </w:rPr>
                      </w:pPr>
                      <w:r>
                        <w:rPr>
                          <w:rFonts w:eastAsia="SimSun"/>
                          <w:lang w:eastAsia="zh-CN"/>
                        </w:rPr>
                        <w:t>Proposals on MCS Table for the test configuration to the target UE:</w:t>
                      </w:r>
                    </w:p>
                    <w:p w14:paraId="71F71783" w14:textId="77777777" w:rsidR="00415163" w:rsidRDefault="00415163">
                      <w:pPr>
                        <w:widowControl w:val="0"/>
                        <w:numPr>
                          <w:ilvl w:val="1"/>
                          <w:numId w:val="6"/>
                        </w:numPr>
                        <w:tabs>
                          <w:tab w:val="left" w:pos="484"/>
                          <w:tab w:val="left" w:pos="709"/>
                          <w:tab w:val="left" w:pos="1440"/>
                          <w:tab w:val="left" w:pos="1701"/>
                        </w:tabs>
                        <w:autoSpaceDN w:val="0"/>
                        <w:adjustRightInd w:val="0"/>
                        <w:snapToGrid w:val="0"/>
                        <w:spacing w:after="0"/>
                        <w:ind w:leftChars="213" w:left="709" w:hanging="283"/>
                        <w:rPr>
                          <w:rFonts w:eastAsia="Times New Roman"/>
                          <w:lang w:eastAsia="zh-CN"/>
                        </w:rPr>
                      </w:pPr>
                      <w:r>
                        <w:rPr>
                          <w:lang w:eastAsia="zh-CN"/>
                        </w:rPr>
                        <w:t>Option 1: The maximum MCS table is 256QAM or 64QAM MCS table, i.e., 1024QAM is not covered</w:t>
                      </w:r>
                    </w:p>
                    <w:p w14:paraId="2F4E01F7" w14:textId="77777777" w:rsidR="00415163" w:rsidRDefault="00415163">
                      <w:pPr>
                        <w:widowControl w:val="0"/>
                        <w:numPr>
                          <w:ilvl w:val="1"/>
                          <w:numId w:val="6"/>
                        </w:numPr>
                        <w:tabs>
                          <w:tab w:val="left" w:pos="484"/>
                          <w:tab w:val="left" w:pos="709"/>
                          <w:tab w:val="left" w:pos="1440"/>
                          <w:tab w:val="left" w:pos="1701"/>
                        </w:tabs>
                        <w:autoSpaceDN w:val="0"/>
                        <w:adjustRightInd w:val="0"/>
                        <w:snapToGrid w:val="0"/>
                        <w:spacing w:after="0"/>
                        <w:ind w:leftChars="213" w:left="709" w:hanging="283"/>
                        <w:rPr>
                          <w:lang w:eastAsia="zh-CN"/>
                        </w:rPr>
                      </w:pPr>
                      <w:r>
                        <w:rPr>
                          <w:lang w:eastAsia="zh-CN"/>
                        </w:rPr>
                        <w:t>Option 2: Use MCS Table1</w:t>
                      </w:r>
                    </w:p>
                    <w:p w14:paraId="2C09F423" w14:textId="46C54EFF" w:rsidR="00D44920" w:rsidRPr="00DD2BC5" w:rsidRDefault="00415163">
                      <w:pPr>
                        <w:widowControl w:val="0"/>
                        <w:numPr>
                          <w:ilvl w:val="1"/>
                          <w:numId w:val="6"/>
                        </w:numPr>
                        <w:tabs>
                          <w:tab w:val="left" w:pos="484"/>
                          <w:tab w:val="left" w:pos="709"/>
                          <w:tab w:val="left" w:pos="1440"/>
                          <w:tab w:val="left" w:pos="1701"/>
                        </w:tabs>
                        <w:autoSpaceDN w:val="0"/>
                        <w:adjustRightInd w:val="0"/>
                        <w:snapToGrid w:val="0"/>
                        <w:spacing w:after="0"/>
                        <w:ind w:leftChars="213" w:left="709" w:hanging="283"/>
                        <w:rPr>
                          <w:lang w:eastAsia="zh-CN"/>
                        </w:rPr>
                      </w:pPr>
                      <w:r>
                        <w:rPr>
                          <w:lang w:eastAsia="zh-CN"/>
                        </w:rPr>
                        <w:t>Option 3: Use maximum 256QAM MCS table</w:t>
                      </w:r>
                    </w:p>
                  </w:txbxContent>
                </v:textbox>
                <w10:anchorlock/>
              </v:shape>
            </w:pict>
          </mc:Fallback>
        </mc:AlternateContent>
      </w:r>
    </w:p>
    <w:p w14:paraId="5BE5F514" w14:textId="6D5E01CE" w:rsidR="00D17927" w:rsidRDefault="00D17927" w:rsidP="00D1611A">
      <w:pPr>
        <w:pStyle w:val="ListParagraph"/>
        <w:ind w:leftChars="0" w:left="0"/>
        <w:jc w:val="both"/>
        <w:rPr>
          <w:rFonts w:eastAsiaTheme="minorEastAsia"/>
          <w:b/>
          <w:lang w:eastAsia="zh-TW"/>
        </w:rPr>
      </w:pPr>
      <w:r>
        <w:rPr>
          <w:lang w:eastAsia="zh-CN"/>
        </w:rPr>
        <w:t>We see that defining requirements with using 64QAM MCS table is sufficient.</w:t>
      </w:r>
    </w:p>
    <w:p w14:paraId="25FCE927" w14:textId="4F2D017B" w:rsidR="00D1611A" w:rsidRDefault="00D1611A" w:rsidP="00D1611A">
      <w:pPr>
        <w:pStyle w:val="ListParagraph"/>
        <w:ind w:leftChars="0" w:left="0"/>
        <w:jc w:val="both"/>
        <w:rPr>
          <w:rFonts w:eastAsiaTheme="minorEastAsia"/>
          <w:b/>
          <w:lang w:eastAsia="zh-TW"/>
        </w:rPr>
      </w:pPr>
      <w:r>
        <w:rPr>
          <w:rFonts w:eastAsiaTheme="minorEastAsia"/>
          <w:b/>
          <w:lang w:eastAsia="zh-TW"/>
        </w:rPr>
        <w:t>Proposal #</w:t>
      </w:r>
      <w:r w:rsidR="00E92C04">
        <w:rPr>
          <w:rFonts w:eastAsiaTheme="minorEastAsia"/>
          <w:b/>
          <w:lang w:eastAsia="zh-TW"/>
        </w:rPr>
        <w:t>14</w:t>
      </w:r>
      <w:r>
        <w:rPr>
          <w:rFonts w:eastAsiaTheme="minorEastAsia"/>
          <w:b/>
          <w:lang w:eastAsia="zh-TW"/>
        </w:rPr>
        <w:t xml:space="preserve">: </w:t>
      </w:r>
      <w:r w:rsidR="00D17927" w:rsidRPr="00D17927">
        <w:rPr>
          <w:rFonts w:eastAsiaTheme="minorEastAsia"/>
          <w:b/>
          <w:lang w:eastAsia="zh-TW"/>
        </w:rPr>
        <w:t xml:space="preserve">We </w:t>
      </w:r>
      <w:r w:rsidR="00C639DE">
        <w:rPr>
          <w:rFonts w:eastAsiaTheme="minorEastAsia"/>
          <w:b/>
          <w:lang w:eastAsia="zh-TW"/>
        </w:rPr>
        <w:t>support Option 2 to</w:t>
      </w:r>
      <w:r w:rsidR="00D17927" w:rsidRPr="00D17927">
        <w:rPr>
          <w:rFonts w:eastAsiaTheme="minorEastAsia"/>
          <w:b/>
          <w:lang w:eastAsia="zh-TW"/>
        </w:rPr>
        <w:t xml:space="preserve"> defin</w:t>
      </w:r>
      <w:r w:rsidR="00C639DE">
        <w:rPr>
          <w:rFonts w:eastAsiaTheme="minorEastAsia"/>
          <w:b/>
          <w:lang w:eastAsia="zh-TW"/>
        </w:rPr>
        <w:t>e</w:t>
      </w:r>
      <w:r w:rsidR="00D17927" w:rsidRPr="00D17927">
        <w:rPr>
          <w:rFonts w:eastAsiaTheme="minorEastAsia"/>
          <w:b/>
          <w:lang w:eastAsia="zh-TW"/>
        </w:rPr>
        <w:t xml:space="preserve"> requirements with using 64QAM MCS table</w:t>
      </w:r>
      <w:r w:rsidR="00490B14">
        <w:rPr>
          <w:rFonts w:eastAsiaTheme="minorEastAsia"/>
          <w:b/>
          <w:lang w:eastAsia="zh-TW"/>
        </w:rPr>
        <w:t xml:space="preserve"> for target UE</w:t>
      </w:r>
      <w:r>
        <w:rPr>
          <w:rFonts w:eastAsiaTheme="minorEastAsia"/>
          <w:b/>
          <w:lang w:eastAsia="zh-TW"/>
        </w:rPr>
        <w:t>.</w:t>
      </w:r>
    </w:p>
    <w:p w14:paraId="2A202FFE" w14:textId="77777777" w:rsidR="00D17927" w:rsidRDefault="00D17927" w:rsidP="00D1611A">
      <w:pPr>
        <w:pStyle w:val="ListParagraph"/>
        <w:ind w:leftChars="0" w:left="0"/>
        <w:jc w:val="both"/>
        <w:rPr>
          <w:rFonts w:eastAsiaTheme="minorEastAsia"/>
          <w:b/>
          <w:lang w:eastAsia="zh-TW"/>
        </w:rPr>
      </w:pPr>
    </w:p>
    <w:p w14:paraId="32042A95" w14:textId="77777777" w:rsidR="00D1611A" w:rsidRDefault="00D1611A" w:rsidP="00D1611A">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06B0146C" wp14:editId="2C0C3459">
                <wp:extent cx="6102350" cy="1296670"/>
                <wp:effectExtent l="0" t="0" r="12700" b="17780"/>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5B0E5202" w14:textId="77777777" w:rsidR="00BB2CFE" w:rsidRDefault="00BB2CFE" w:rsidP="00BB2CFE">
                            <w:pPr>
                              <w:snapToGrid w:val="0"/>
                              <w:spacing w:before="60" w:after="60"/>
                              <w:rPr>
                                <w:rFonts w:eastAsia="Times New Roman"/>
                                <w:b/>
                                <w:u w:val="single"/>
                                <w:lang w:eastAsia="en-GB"/>
                              </w:rPr>
                            </w:pPr>
                            <w:r>
                              <w:rPr>
                                <w:b/>
                                <w:u w:val="single"/>
                              </w:rPr>
                              <w:t>Precoder selection for co-scheduled UE</w:t>
                            </w:r>
                          </w:p>
                          <w:p w14:paraId="4F6CF702" w14:textId="77777777" w:rsidR="00BB2CFE" w:rsidRDefault="00BB2CFE">
                            <w:pPr>
                              <w:pStyle w:val="ListParagraph"/>
                              <w:numPr>
                                <w:ilvl w:val="0"/>
                                <w:numId w:val="5"/>
                              </w:numPr>
                              <w:autoSpaceDN w:val="0"/>
                              <w:adjustRightInd w:val="0"/>
                              <w:snapToGrid w:val="0"/>
                              <w:spacing w:after="0"/>
                              <w:ind w:leftChars="0" w:left="284" w:hanging="284"/>
                              <w:rPr>
                                <w:rFonts w:eastAsia="SimSun"/>
                                <w:lang w:eastAsia="zh-CN"/>
                              </w:rPr>
                            </w:pPr>
                            <w:r>
                              <w:rPr>
                                <w:rFonts w:eastAsia="SimSun"/>
                                <w:lang w:eastAsia="zh-CN"/>
                              </w:rPr>
                              <w:t>Candidate options:</w:t>
                            </w:r>
                          </w:p>
                          <w:p w14:paraId="224CF13A" w14:textId="77777777" w:rsidR="00BB2CFE" w:rsidRDefault="00BB2CFE">
                            <w:pPr>
                              <w:widowControl w:val="0"/>
                              <w:numPr>
                                <w:ilvl w:val="1"/>
                                <w:numId w:val="6"/>
                              </w:numPr>
                              <w:tabs>
                                <w:tab w:val="left" w:pos="484"/>
                                <w:tab w:val="left" w:pos="709"/>
                                <w:tab w:val="left" w:pos="1440"/>
                                <w:tab w:val="left" w:pos="1701"/>
                              </w:tabs>
                              <w:autoSpaceDN w:val="0"/>
                              <w:adjustRightInd w:val="0"/>
                              <w:snapToGrid w:val="0"/>
                              <w:spacing w:after="0"/>
                              <w:ind w:leftChars="213" w:left="709" w:hanging="283"/>
                              <w:rPr>
                                <w:rFonts w:eastAsia="Times New Roman"/>
                                <w:lang w:eastAsia="zh-CN"/>
                              </w:rPr>
                            </w:pPr>
                            <w:r>
                              <w:rPr>
                                <w:lang w:eastAsia="zh-CN"/>
                              </w:rPr>
                              <w:t>Option 1: Only consider orthogonal PMI selection with the target UE</w:t>
                            </w:r>
                          </w:p>
                          <w:p w14:paraId="7CCF0E51" w14:textId="77777777" w:rsidR="00BB2CFE" w:rsidRDefault="00BB2CFE">
                            <w:pPr>
                              <w:widowControl w:val="0"/>
                              <w:numPr>
                                <w:ilvl w:val="1"/>
                                <w:numId w:val="6"/>
                              </w:numPr>
                              <w:tabs>
                                <w:tab w:val="left" w:pos="484"/>
                                <w:tab w:val="left" w:pos="709"/>
                                <w:tab w:val="left" w:pos="1440"/>
                                <w:tab w:val="left" w:pos="1701"/>
                              </w:tabs>
                              <w:autoSpaceDN w:val="0"/>
                              <w:adjustRightInd w:val="0"/>
                              <w:snapToGrid w:val="0"/>
                              <w:spacing w:after="0"/>
                              <w:ind w:leftChars="213" w:left="709" w:hanging="283"/>
                              <w:rPr>
                                <w:lang w:eastAsia="zh-CN"/>
                              </w:rPr>
                            </w:pPr>
                            <w:r>
                              <w:rPr>
                                <w:lang w:eastAsia="zh-CN"/>
                              </w:rPr>
                              <w:t>Option 2: Consider random PMI selection for rank 1+1, and consider orthogonal PMI selection for rank 2+2.</w:t>
                            </w:r>
                          </w:p>
                          <w:p w14:paraId="1DF0B5FA" w14:textId="476B5293" w:rsidR="00D1611A" w:rsidRPr="004E5E0E" w:rsidRDefault="00BB2CFE">
                            <w:pPr>
                              <w:pStyle w:val="ListParagraph"/>
                              <w:numPr>
                                <w:ilvl w:val="0"/>
                                <w:numId w:val="5"/>
                              </w:numPr>
                              <w:autoSpaceDN w:val="0"/>
                              <w:adjustRightInd w:val="0"/>
                              <w:snapToGrid w:val="0"/>
                              <w:spacing w:after="0"/>
                              <w:ind w:leftChars="0" w:left="284" w:hanging="284"/>
                              <w:rPr>
                                <w:lang w:eastAsia="zh-CN"/>
                              </w:rPr>
                            </w:pPr>
                            <w:r>
                              <w:rPr>
                                <w:lang w:eastAsia="zh-CN"/>
                              </w:rPr>
                              <w:t>Use the phase 1 assumptions for simulation result alignment purpose</w:t>
                            </w:r>
                          </w:p>
                        </w:txbxContent>
                      </wps:txbx>
                      <wps:bodyPr rot="0" vert="horz" wrap="square" lIns="91440" tIns="45720" rIns="91440" bIns="45720" anchor="t" anchorCtr="0">
                        <a:spAutoFit/>
                      </wps:bodyPr>
                    </wps:wsp>
                  </a:graphicData>
                </a:graphic>
              </wp:inline>
            </w:drawing>
          </mc:Choice>
          <mc:Fallback>
            <w:pict>
              <v:shape w14:anchorId="06B0146C" id="_x0000_s1039"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">
                <v:textbox style="mso-fit-shape-to-text:t">
                  <w:txbxContent>
                    <w:p w14:paraId="5B0E5202" w14:textId="77777777" w:rsidR="00BB2CFE" w:rsidRDefault="00BB2CFE" w:rsidP="00BB2CFE">
                      <w:pPr>
                        <w:snapToGrid w:val="0"/>
                        <w:spacing w:before="60" w:after="60"/>
                        <w:rPr>
                          <w:rFonts w:eastAsia="Times New Roman"/>
                          <w:b/>
                          <w:u w:val="single"/>
                          <w:lang w:eastAsia="en-GB"/>
                        </w:rPr>
                      </w:pPr>
                      <w:r>
                        <w:rPr>
                          <w:b/>
                          <w:u w:val="single"/>
                        </w:rPr>
                        <w:t>Precoder selection for co-scheduled UE</w:t>
                      </w:r>
                    </w:p>
                    <w:p w14:paraId="4F6CF702" w14:textId="77777777" w:rsidR="00BB2CFE" w:rsidRDefault="00BB2CFE">
                      <w:pPr>
                        <w:pStyle w:val="ListParagraph"/>
                        <w:numPr>
                          <w:ilvl w:val="0"/>
                          <w:numId w:val="5"/>
                        </w:numPr>
                        <w:autoSpaceDN w:val="0"/>
                        <w:adjustRightInd w:val="0"/>
                        <w:snapToGrid w:val="0"/>
                        <w:spacing w:after="0"/>
                        <w:ind w:leftChars="0" w:left="284" w:hanging="284"/>
                        <w:rPr>
                          <w:rFonts w:eastAsia="SimSun"/>
                          <w:lang w:eastAsia="zh-CN"/>
                        </w:rPr>
                      </w:pPr>
                      <w:r>
                        <w:rPr>
                          <w:rFonts w:eastAsia="SimSun"/>
                          <w:lang w:eastAsia="zh-CN"/>
                        </w:rPr>
                        <w:t>Candidate options:</w:t>
                      </w:r>
                    </w:p>
                    <w:p w14:paraId="224CF13A" w14:textId="77777777" w:rsidR="00BB2CFE" w:rsidRDefault="00BB2CFE">
                      <w:pPr>
                        <w:widowControl w:val="0"/>
                        <w:numPr>
                          <w:ilvl w:val="1"/>
                          <w:numId w:val="6"/>
                        </w:numPr>
                        <w:tabs>
                          <w:tab w:val="left" w:pos="484"/>
                          <w:tab w:val="left" w:pos="709"/>
                          <w:tab w:val="left" w:pos="1440"/>
                          <w:tab w:val="left" w:pos="1701"/>
                        </w:tabs>
                        <w:autoSpaceDN w:val="0"/>
                        <w:adjustRightInd w:val="0"/>
                        <w:snapToGrid w:val="0"/>
                        <w:spacing w:after="0"/>
                        <w:ind w:leftChars="213" w:left="709" w:hanging="283"/>
                        <w:rPr>
                          <w:rFonts w:eastAsia="Times New Roman"/>
                          <w:lang w:eastAsia="zh-CN"/>
                        </w:rPr>
                      </w:pPr>
                      <w:r>
                        <w:rPr>
                          <w:lang w:eastAsia="zh-CN"/>
                        </w:rPr>
                        <w:t>Option 1: Only consider orthogonal PMI selection with the target UE</w:t>
                      </w:r>
                    </w:p>
                    <w:p w14:paraId="7CCF0E51" w14:textId="77777777" w:rsidR="00BB2CFE" w:rsidRDefault="00BB2CFE">
                      <w:pPr>
                        <w:widowControl w:val="0"/>
                        <w:numPr>
                          <w:ilvl w:val="1"/>
                          <w:numId w:val="6"/>
                        </w:numPr>
                        <w:tabs>
                          <w:tab w:val="left" w:pos="484"/>
                          <w:tab w:val="left" w:pos="709"/>
                          <w:tab w:val="left" w:pos="1440"/>
                          <w:tab w:val="left" w:pos="1701"/>
                        </w:tabs>
                        <w:autoSpaceDN w:val="0"/>
                        <w:adjustRightInd w:val="0"/>
                        <w:snapToGrid w:val="0"/>
                        <w:spacing w:after="0"/>
                        <w:ind w:leftChars="213" w:left="709" w:hanging="283"/>
                        <w:rPr>
                          <w:lang w:eastAsia="zh-CN"/>
                        </w:rPr>
                      </w:pPr>
                      <w:r>
                        <w:rPr>
                          <w:lang w:eastAsia="zh-CN"/>
                        </w:rPr>
                        <w:t xml:space="preserve">Option 2: Consider random PMI selection for rank </w:t>
                      </w:r>
                      <w:proofErr w:type="gramStart"/>
                      <w:r>
                        <w:rPr>
                          <w:lang w:eastAsia="zh-CN"/>
                        </w:rPr>
                        <w:t>1+1, and</w:t>
                      </w:r>
                      <w:proofErr w:type="gramEnd"/>
                      <w:r>
                        <w:rPr>
                          <w:lang w:eastAsia="zh-CN"/>
                        </w:rPr>
                        <w:t xml:space="preserve"> consider orthogonal PMI selection for rank 2+2.</w:t>
                      </w:r>
                    </w:p>
                    <w:p w14:paraId="1DF0B5FA" w14:textId="476B5293" w:rsidR="00D1611A" w:rsidRPr="004E5E0E" w:rsidRDefault="00BB2CFE">
                      <w:pPr>
                        <w:pStyle w:val="ListParagraph"/>
                        <w:numPr>
                          <w:ilvl w:val="0"/>
                          <w:numId w:val="5"/>
                        </w:numPr>
                        <w:autoSpaceDN w:val="0"/>
                        <w:adjustRightInd w:val="0"/>
                        <w:snapToGrid w:val="0"/>
                        <w:spacing w:after="0"/>
                        <w:ind w:leftChars="0" w:left="284" w:hanging="284"/>
                        <w:rPr>
                          <w:lang w:eastAsia="zh-CN"/>
                        </w:rPr>
                      </w:pPr>
                      <w:r>
                        <w:rPr>
                          <w:lang w:eastAsia="zh-CN"/>
                        </w:rPr>
                        <w:t>Use the phase 1 assumptions for simulation result alignment purpose</w:t>
                      </w:r>
                    </w:p>
                  </w:txbxContent>
                </v:textbox>
                <w10:anchorlock/>
              </v:shape>
            </w:pict>
          </mc:Fallback>
        </mc:AlternateContent>
      </w:r>
    </w:p>
    <w:p w14:paraId="64E26D58" w14:textId="2631EACB" w:rsidR="00D1611A" w:rsidRPr="00D17927" w:rsidRDefault="004F0224" w:rsidP="00D1611A">
      <w:pPr>
        <w:pStyle w:val="ListParagraph"/>
        <w:ind w:leftChars="0" w:left="0"/>
        <w:jc w:val="both"/>
        <w:rPr>
          <w:rFonts w:eastAsiaTheme="minorEastAsia"/>
          <w:b/>
          <w:lang w:eastAsia="zh-TW"/>
        </w:rPr>
      </w:pPr>
      <w:r>
        <w:rPr>
          <w:lang w:eastAsia="zh-CN"/>
        </w:rPr>
        <w:t>Based on our simulation results we think that orthogonal precoding would be sufficient also for rank 1+1 if combined with TDLC300-100 channel and medium antenna correlation</w:t>
      </w:r>
      <w:r w:rsidR="00D17927">
        <w:rPr>
          <w:lang w:eastAsia="zh-CN"/>
        </w:rPr>
        <w:t>.</w:t>
      </w:r>
    </w:p>
    <w:p w14:paraId="5D89B34A" w14:textId="751A5E97" w:rsidR="00D1611A" w:rsidRDefault="00D1611A" w:rsidP="00D1611A">
      <w:pPr>
        <w:pStyle w:val="ListParagraph"/>
        <w:ind w:leftChars="0" w:left="0"/>
        <w:jc w:val="both"/>
        <w:rPr>
          <w:rFonts w:eastAsiaTheme="minorEastAsia"/>
          <w:b/>
          <w:lang w:eastAsia="zh-TW"/>
        </w:rPr>
      </w:pPr>
      <w:r>
        <w:rPr>
          <w:rFonts w:eastAsiaTheme="minorEastAsia"/>
          <w:b/>
          <w:lang w:eastAsia="zh-TW"/>
        </w:rPr>
        <w:t>Proposal #</w:t>
      </w:r>
      <w:r w:rsidR="00E92C04">
        <w:rPr>
          <w:rFonts w:eastAsiaTheme="minorEastAsia"/>
          <w:b/>
          <w:lang w:eastAsia="zh-TW"/>
        </w:rPr>
        <w:t>15</w:t>
      </w:r>
      <w:r>
        <w:rPr>
          <w:rFonts w:eastAsiaTheme="minorEastAsia"/>
          <w:b/>
          <w:lang w:eastAsia="zh-TW"/>
        </w:rPr>
        <w:t xml:space="preserve">: </w:t>
      </w:r>
      <w:r w:rsidR="00AF7472">
        <w:rPr>
          <w:rFonts w:eastAsiaTheme="minorEastAsia"/>
          <w:b/>
          <w:lang w:eastAsia="zh-TW"/>
        </w:rPr>
        <w:t>We prefer Option 1</w:t>
      </w:r>
      <w:r w:rsidR="00E92C04">
        <w:rPr>
          <w:rFonts w:eastAsiaTheme="minorEastAsia"/>
          <w:b/>
          <w:lang w:eastAsia="zh-TW"/>
        </w:rPr>
        <w:t xml:space="preserve"> to use only orthogonal PMI selection with the target UE</w:t>
      </w:r>
      <w:r w:rsidR="00D17927" w:rsidRPr="00D17927">
        <w:rPr>
          <w:rFonts w:eastAsiaTheme="minorEastAsia"/>
          <w:b/>
          <w:lang w:eastAsia="zh-TW"/>
        </w:rPr>
        <w:t>.</w:t>
      </w:r>
    </w:p>
    <w:p w14:paraId="67AF1C01" w14:textId="73697DE4" w:rsidR="005B54E3" w:rsidRDefault="005B54E3" w:rsidP="00D1611A">
      <w:pPr>
        <w:pStyle w:val="ListParagraph"/>
        <w:ind w:leftChars="0" w:left="0"/>
        <w:jc w:val="both"/>
        <w:rPr>
          <w:rFonts w:eastAsiaTheme="minorEastAsia"/>
          <w:b/>
          <w:lang w:eastAsia="zh-TW"/>
        </w:rPr>
      </w:pPr>
    </w:p>
    <w:p w14:paraId="38D31F42" w14:textId="77777777" w:rsidR="004E5E0E" w:rsidRDefault="004E5E0E" w:rsidP="004E5E0E">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190291D3" wp14:editId="12A10054">
                <wp:extent cx="6102350" cy="1296670"/>
                <wp:effectExtent l="0" t="0" r="12700" b="17780"/>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5C17FFE6" w14:textId="77777777" w:rsidR="00016721" w:rsidRDefault="00016721" w:rsidP="00016721">
                            <w:pPr>
                              <w:snapToGrid w:val="0"/>
                              <w:spacing w:before="60" w:after="60"/>
                              <w:rPr>
                                <w:rFonts w:eastAsia="Times New Roman"/>
                                <w:b/>
                                <w:u w:val="single"/>
                                <w:lang w:eastAsia="en-GB"/>
                              </w:rPr>
                            </w:pPr>
                            <w:r>
                              <w:rPr>
                                <w:b/>
                                <w:u w:val="single"/>
                              </w:rPr>
                              <w:t>Modulation order for the co-scheduled UE</w:t>
                            </w:r>
                          </w:p>
                          <w:p w14:paraId="1FC0FE83" w14:textId="77777777" w:rsidR="00016721" w:rsidRDefault="00016721">
                            <w:pPr>
                              <w:pStyle w:val="ListParagraph"/>
                              <w:numPr>
                                <w:ilvl w:val="0"/>
                                <w:numId w:val="5"/>
                              </w:numPr>
                              <w:autoSpaceDN w:val="0"/>
                              <w:adjustRightInd w:val="0"/>
                              <w:snapToGrid w:val="0"/>
                              <w:spacing w:after="0"/>
                              <w:ind w:leftChars="0" w:left="284" w:hanging="284"/>
                              <w:rPr>
                                <w:rFonts w:eastAsia="SimSun"/>
                                <w:lang w:eastAsia="zh-CN"/>
                              </w:rPr>
                            </w:pPr>
                            <w:r>
                              <w:rPr>
                                <w:rFonts w:eastAsia="SimSun"/>
                                <w:lang w:eastAsia="zh-CN"/>
                              </w:rPr>
                              <w:t>Candidate options:</w:t>
                            </w:r>
                          </w:p>
                          <w:p w14:paraId="49F0A6E7" w14:textId="77777777" w:rsidR="00016721" w:rsidRDefault="00016721">
                            <w:pPr>
                              <w:widowControl w:val="0"/>
                              <w:numPr>
                                <w:ilvl w:val="1"/>
                                <w:numId w:val="6"/>
                              </w:numPr>
                              <w:tabs>
                                <w:tab w:val="left" w:pos="484"/>
                                <w:tab w:val="left" w:pos="709"/>
                                <w:tab w:val="left" w:pos="1440"/>
                                <w:tab w:val="left" w:pos="1701"/>
                              </w:tabs>
                              <w:autoSpaceDN w:val="0"/>
                              <w:adjustRightInd w:val="0"/>
                              <w:snapToGrid w:val="0"/>
                              <w:spacing w:after="0"/>
                              <w:ind w:leftChars="213" w:left="709" w:hanging="283"/>
                              <w:rPr>
                                <w:rFonts w:eastAsia="Times New Roman"/>
                                <w:lang w:eastAsia="zh-CN"/>
                              </w:rPr>
                            </w:pPr>
                            <w:r>
                              <w:rPr>
                                <w:lang w:eastAsia="zh-CN"/>
                              </w:rPr>
                              <w:t>For the test cases without modulation order blind detection:</w:t>
                            </w:r>
                          </w:p>
                          <w:p w14:paraId="303FD86A" w14:textId="77777777" w:rsidR="00016721" w:rsidRDefault="00016721">
                            <w:pPr>
                              <w:pStyle w:val="ListParagraph"/>
                              <w:widowControl w:val="0"/>
                              <w:numPr>
                                <w:ilvl w:val="0"/>
                                <w:numId w:val="12"/>
                              </w:numPr>
                              <w:autoSpaceDN w:val="0"/>
                              <w:adjustRightInd w:val="0"/>
                              <w:snapToGrid w:val="0"/>
                              <w:spacing w:after="0"/>
                              <w:ind w:leftChars="0"/>
                              <w:jc w:val="both"/>
                              <w:rPr>
                                <w:lang w:eastAsia="zh-CN"/>
                              </w:rPr>
                            </w:pPr>
                            <w:r>
                              <w:rPr>
                                <w:rFonts w:eastAsiaTheme="minorEastAsia"/>
                                <w:lang w:eastAsia="zh-CN"/>
                              </w:rPr>
                              <w:t>For rank 1+1 tests:</w:t>
                            </w:r>
                          </w:p>
                          <w:p w14:paraId="1C5E34F3" w14:textId="77777777" w:rsidR="00016721" w:rsidRDefault="00016721">
                            <w:pPr>
                              <w:numPr>
                                <w:ilvl w:val="0"/>
                                <w:numId w:val="13"/>
                              </w:numPr>
                              <w:overflowPunct w:val="0"/>
                              <w:autoSpaceDE w:val="0"/>
                              <w:autoSpaceDN w:val="0"/>
                              <w:adjustRightInd w:val="0"/>
                              <w:snapToGrid w:val="0"/>
                              <w:spacing w:after="0"/>
                              <w:ind w:left="1369" w:hanging="284"/>
                              <w:rPr>
                                <w:rFonts w:eastAsia="DengXian"/>
                                <w:lang w:eastAsia="zh-CN"/>
                              </w:rPr>
                            </w:pPr>
                            <w:r>
                              <w:rPr>
                                <w:rFonts w:eastAsia="DengXian"/>
                                <w:lang w:eastAsia="zh-CN"/>
                              </w:rPr>
                              <w:t>Option 1: QPSK</w:t>
                            </w:r>
                          </w:p>
                          <w:p w14:paraId="65220AF8" w14:textId="77777777" w:rsidR="00016721" w:rsidRDefault="00016721">
                            <w:pPr>
                              <w:numPr>
                                <w:ilvl w:val="0"/>
                                <w:numId w:val="13"/>
                              </w:numPr>
                              <w:overflowPunct w:val="0"/>
                              <w:autoSpaceDE w:val="0"/>
                              <w:autoSpaceDN w:val="0"/>
                              <w:adjustRightInd w:val="0"/>
                              <w:snapToGrid w:val="0"/>
                              <w:spacing w:after="0"/>
                              <w:ind w:left="1369" w:hanging="284"/>
                              <w:rPr>
                                <w:rFonts w:eastAsia="DengXian"/>
                                <w:lang w:eastAsia="zh-CN"/>
                              </w:rPr>
                            </w:pPr>
                            <w:r>
                              <w:rPr>
                                <w:rFonts w:eastAsia="DengXian"/>
                                <w:lang w:eastAsia="zh-CN"/>
                              </w:rPr>
                              <w:t>Option 2: Cover both QPSK and 16QAM</w:t>
                            </w:r>
                          </w:p>
                          <w:p w14:paraId="660BAAE0" w14:textId="77777777" w:rsidR="00016721" w:rsidRDefault="00016721">
                            <w:pPr>
                              <w:numPr>
                                <w:ilvl w:val="0"/>
                                <w:numId w:val="13"/>
                              </w:numPr>
                              <w:overflowPunct w:val="0"/>
                              <w:autoSpaceDE w:val="0"/>
                              <w:autoSpaceDN w:val="0"/>
                              <w:adjustRightInd w:val="0"/>
                              <w:snapToGrid w:val="0"/>
                              <w:spacing w:after="0"/>
                              <w:ind w:left="1369" w:hanging="284"/>
                              <w:rPr>
                                <w:rFonts w:eastAsia="MS Mincho"/>
                                <w:lang w:eastAsia="zh-CN"/>
                              </w:rPr>
                            </w:pPr>
                            <w:r>
                              <w:rPr>
                                <w:rFonts w:eastAsia="DengXian"/>
                                <w:lang w:eastAsia="zh-CN"/>
                              </w:rPr>
                              <w:t>Option 3</w:t>
                            </w:r>
                            <w:r>
                              <w:rPr>
                                <w:rFonts w:eastAsiaTheme="minorEastAsia"/>
                                <w:lang w:eastAsia="zh-CN"/>
                              </w:rPr>
                              <w:t>: 16QAM or 64QAM</w:t>
                            </w:r>
                          </w:p>
                          <w:p w14:paraId="68A74AF5" w14:textId="77777777" w:rsidR="00016721" w:rsidRDefault="00016721">
                            <w:pPr>
                              <w:pStyle w:val="ListParagraph"/>
                              <w:widowControl w:val="0"/>
                              <w:numPr>
                                <w:ilvl w:val="0"/>
                                <w:numId w:val="12"/>
                              </w:numPr>
                              <w:autoSpaceDN w:val="0"/>
                              <w:adjustRightInd w:val="0"/>
                              <w:snapToGrid w:val="0"/>
                              <w:spacing w:after="0"/>
                              <w:ind w:leftChars="0"/>
                              <w:jc w:val="both"/>
                              <w:rPr>
                                <w:rFonts w:eastAsia="Times New Roman"/>
                                <w:lang w:eastAsia="zh-CN"/>
                              </w:rPr>
                            </w:pPr>
                            <w:r>
                              <w:rPr>
                                <w:rFonts w:eastAsiaTheme="minorEastAsia"/>
                                <w:lang w:eastAsia="zh-CN"/>
                              </w:rPr>
                              <w:t>For rank 2+2 tests:</w:t>
                            </w:r>
                          </w:p>
                          <w:p w14:paraId="74F3954F" w14:textId="77777777" w:rsidR="00016721" w:rsidRDefault="00016721">
                            <w:pPr>
                              <w:numPr>
                                <w:ilvl w:val="0"/>
                                <w:numId w:val="13"/>
                              </w:numPr>
                              <w:autoSpaceDN w:val="0"/>
                              <w:adjustRightInd w:val="0"/>
                              <w:snapToGrid w:val="0"/>
                              <w:spacing w:after="0"/>
                              <w:ind w:left="1369" w:hanging="284"/>
                              <w:rPr>
                                <w:rFonts w:eastAsia="DengXian"/>
                                <w:lang w:eastAsia="zh-CN"/>
                              </w:rPr>
                            </w:pPr>
                            <w:r>
                              <w:rPr>
                                <w:rFonts w:eastAsia="DengXian"/>
                                <w:lang w:eastAsia="zh-CN"/>
                              </w:rPr>
                              <w:t xml:space="preserve">Option 1: </w:t>
                            </w:r>
                            <w:r>
                              <w:rPr>
                                <w:lang w:eastAsia="zh-CN"/>
                              </w:rPr>
                              <w:t>16QAM</w:t>
                            </w:r>
                          </w:p>
                          <w:p w14:paraId="3FB3DEA7" w14:textId="77777777" w:rsidR="00016721" w:rsidRDefault="00016721">
                            <w:pPr>
                              <w:numPr>
                                <w:ilvl w:val="0"/>
                                <w:numId w:val="13"/>
                              </w:numPr>
                              <w:overflowPunct w:val="0"/>
                              <w:autoSpaceDE w:val="0"/>
                              <w:autoSpaceDN w:val="0"/>
                              <w:adjustRightInd w:val="0"/>
                              <w:snapToGrid w:val="0"/>
                              <w:spacing w:after="0"/>
                              <w:ind w:left="1369" w:hanging="284"/>
                              <w:rPr>
                                <w:rFonts w:eastAsia="DengXian"/>
                                <w:lang w:eastAsia="zh-CN"/>
                              </w:rPr>
                            </w:pPr>
                            <w:r>
                              <w:rPr>
                                <w:rFonts w:eastAsia="DengXian"/>
                                <w:lang w:eastAsia="zh-CN"/>
                              </w:rPr>
                              <w:t>Option 2: QPSK</w:t>
                            </w:r>
                          </w:p>
                          <w:p w14:paraId="14D7F65E" w14:textId="5D0F299D" w:rsidR="004E5E0E" w:rsidRPr="00016721" w:rsidRDefault="00016721">
                            <w:pPr>
                              <w:numPr>
                                <w:ilvl w:val="0"/>
                                <w:numId w:val="13"/>
                              </w:numPr>
                              <w:overflowPunct w:val="0"/>
                              <w:autoSpaceDE w:val="0"/>
                              <w:autoSpaceDN w:val="0"/>
                              <w:adjustRightInd w:val="0"/>
                              <w:snapToGrid w:val="0"/>
                              <w:spacing w:after="0"/>
                              <w:ind w:left="1369" w:hanging="284"/>
                              <w:rPr>
                                <w:rFonts w:eastAsia="MS Mincho"/>
                                <w:lang w:eastAsia="zh-CN"/>
                              </w:rPr>
                            </w:pPr>
                            <w:r>
                              <w:rPr>
                                <w:rFonts w:eastAsia="DengXian"/>
                                <w:lang w:eastAsia="zh-CN"/>
                              </w:rPr>
                              <w:t>Option 3</w:t>
                            </w:r>
                            <w:r>
                              <w:rPr>
                                <w:rFonts w:eastAsiaTheme="minorEastAsia"/>
                                <w:lang w:eastAsia="zh-CN"/>
                              </w:rPr>
                              <w:t>: 64QAM</w:t>
                            </w:r>
                          </w:p>
                        </w:txbxContent>
                      </wps:txbx>
                      <wps:bodyPr rot="0" vert="horz" wrap="square" lIns="91440" tIns="45720" rIns="91440" bIns="45720" anchor="t" anchorCtr="0">
                        <a:spAutoFit/>
                      </wps:bodyPr>
                    </wps:wsp>
                  </a:graphicData>
                </a:graphic>
              </wp:inline>
            </w:drawing>
          </mc:Choice>
          <mc:Fallback>
            <w:pict>
              <v:shape w14:anchorId="190291D3" id="_x0000_s1040"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YvDFgIAACg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">
                <v:textbox style="mso-fit-shape-to-text:t">
                  <w:txbxContent>
                    <w:p w14:paraId="5C17FFE6" w14:textId="77777777" w:rsidR="00016721" w:rsidRDefault="00016721" w:rsidP="00016721">
                      <w:pPr>
                        <w:snapToGrid w:val="0"/>
                        <w:spacing w:before="60" w:after="60"/>
                        <w:rPr>
                          <w:rFonts w:eastAsia="Times New Roman"/>
                          <w:b/>
                          <w:u w:val="single"/>
                          <w:lang w:eastAsia="en-GB"/>
                        </w:rPr>
                      </w:pPr>
                      <w:r>
                        <w:rPr>
                          <w:b/>
                          <w:u w:val="single"/>
                        </w:rPr>
                        <w:t>Modulation order for the co-scheduled UE</w:t>
                      </w:r>
                    </w:p>
                    <w:p w14:paraId="1FC0FE83" w14:textId="77777777" w:rsidR="00016721" w:rsidRDefault="00016721">
                      <w:pPr>
                        <w:pStyle w:val="ListParagraph"/>
                        <w:numPr>
                          <w:ilvl w:val="0"/>
                          <w:numId w:val="5"/>
                        </w:numPr>
                        <w:autoSpaceDN w:val="0"/>
                        <w:adjustRightInd w:val="0"/>
                        <w:snapToGrid w:val="0"/>
                        <w:spacing w:after="0"/>
                        <w:ind w:leftChars="0" w:left="284" w:hanging="284"/>
                        <w:rPr>
                          <w:rFonts w:eastAsia="SimSun"/>
                          <w:lang w:eastAsia="zh-CN"/>
                        </w:rPr>
                      </w:pPr>
                      <w:r>
                        <w:rPr>
                          <w:rFonts w:eastAsia="SimSun"/>
                          <w:lang w:eastAsia="zh-CN"/>
                        </w:rPr>
                        <w:t>Candidate options:</w:t>
                      </w:r>
                    </w:p>
                    <w:p w14:paraId="49F0A6E7" w14:textId="77777777" w:rsidR="00016721" w:rsidRDefault="00016721">
                      <w:pPr>
                        <w:widowControl w:val="0"/>
                        <w:numPr>
                          <w:ilvl w:val="1"/>
                          <w:numId w:val="6"/>
                        </w:numPr>
                        <w:tabs>
                          <w:tab w:val="left" w:pos="484"/>
                          <w:tab w:val="left" w:pos="709"/>
                          <w:tab w:val="left" w:pos="1440"/>
                          <w:tab w:val="left" w:pos="1701"/>
                        </w:tabs>
                        <w:autoSpaceDN w:val="0"/>
                        <w:adjustRightInd w:val="0"/>
                        <w:snapToGrid w:val="0"/>
                        <w:spacing w:after="0"/>
                        <w:ind w:leftChars="213" w:left="709" w:hanging="283"/>
                        <w:rPr>
                          <w:rFonts w:eastAsia="Times New Roman"/>
                          <w:lang w:eastAsia="zh-CN"/>
                        </w:rPr>
                      </w:pPr>
                      <w:r>
                        <w:rPr>
                          <w:lang w:eastAsia="zh-CN"/>
                        </w:rPr>
                        <w:t>For the test cases without modulation order blind detection:</w:t>
                      </w:r>
                    </w:p>
                    <w:p w14:paraId="303FD86A" w14:textId="77777777" w:rsidR="00016721" w:rsidRDefault="00016721">
                      <w:pPr>
                        <w:pStyle w:val="ListParagraph"/>
                        <w:widowControl w:val="0"/>
                        <w:numPr>
                          <w:ilvl w:val="0"/>
                          <w:numId w:val="12"/>
                        </w:numPr>
                        <w:autoSpaceDN w:val="0"/>
                        <w:adjustRightInd w:val="0"/>
                        <w:snapToGrid w:val="0"/>
                        <w:spacing w:after="0"/>
                        <w:ind w:leftChars="0"/>
                        <w:jc w:val="both"/>
                        <w:rPr>
                          <w:lang w:eastAsia="zh-CN"/>
                        </w:rPr>
                      </w:pPr>
                      <w:r>
                        <w:rPr>
                          <w:rFonts w:eastAsiaTheme="minorEastAsia"/>
                          <w:lang w:eastAsia="zh-CN"/>
                        </w:rPr>
                        <w:t>For rank 1+1 tests:</w:t>
                      </w:r>
                    </w:p>
                    <w:p w14:paraId="1C5E34F3" w14:textId="77777777" w:rsidR="00016721" w:rsidRDefault="00016721">
                      <w:pPr>
                        <w:numPr>
                          <w:ilvl w:val="0"/>
                          <w:numId w:val="13"/>
                        </w:numPr>
                        <w:overflowPunct w:val="0"/>
                        <w:autoSpaceDE w:val="0"/>
                        <w:autoSpaceDN w:val="0"/>
                        <w:adjustRightInd w:val="0"/>
                        <w:snapToGrid w:val="0"/>
                        <w:spacing w:after="0"/>
                        <w:ind w:left="1369" w:hanging="284"/>
                        <w:rPr>
                          <w:rFonts w:eastAsia="DengXian"/>
                          <w:lang w:eastAsia="zh-CN"/>
                        </w:rPr>
                      </w:pPr>
                      <w:r>
                        <w:rPr>
                          <w:rFonts w:eastAsia="DengXian"/>
                          <w:lang w:eastAsia="zh-CN"/>
                        </w:rPr>
                        <w:t>Option 1: QPSK</w:t>
                      </w:r>
                    </w:p>
                    <w:p w14:paraId="65220AF8" w14:textId="77777777" w:rsidR="00016721" w:rsidRDefault="00016721">
                      <w:pPr>
                        <w:numPr>
                          <w:ilvl w:val="0"/>
                          <w:numId w:val="13"/>
                        </w:numPr>
                        <w:overflowPunct w:val="0"/>
                        <w:autoSpaceDE w:val="0"/>
                        <w:autoSpaceDN w:val="0"/>
                        <w:adjustRightInd w:val="0"/>
                        <w:snapToGrid w:val="0"/>
                        <w:spacing w:after="0"/>
                        <w:ind w:left="1369" w:hanging="284"/>
                        <w:rPr>
                          <w:rFonts w:eastAsia="DengXian"/>
                          <w:lang w:eastAsia="zh-CN"/>
                        </w:rPr>
                      </w:pPr>
                      <w:r>
                        <w:rPr>
                          <w:rFonts w:eastAsia="DengXian"/>
                          <w:lang w:eastAsia="zh-CN"/>
                        </w:rPr>
                        <w:t>Option 2: Cover both QPSK and 16QAM</w:t>
                      </w:r>
                    </w:p>
                    <w:p w14:paraId="660BAAE0" w14:textId="77777777" w:rsidR="00016721" w:rsidRDefault="00016721">
                      <w:pPr>
                        <w:numPr>
                          <w:ilvl w:val="0"/>
                          <w:numId w:val="13"/>
                        </w:numPr>
                        <w:overflowPunct w:val="0"/>
                        <w:autoSpaceDE w:val="0"/>
                        <w:autoSpaceDN w:val="0"/>
                        <w:adjustRightInd w:val="0"/>
                        <w:snapToGrid w:val="0"/>
                        <w:spacing w:after="0"/>
                        <w:ind w:left="1369" w:hanging="284"/>
                        <w:rPr>
                          <w:rFonts w:eastAsia="MS Mincho"/>
                          <w:lang w:eastAsia="zh-CN"/>
                        </w:rPr>
                      </w:pPr>
                      <w:r>
                        <w:rPr>
                          <w:rFonts w:eastAsia="DengXian"/>
                          <w:lang w:eastAsia="zh-CN"/>
                        </w:rPr>
                        <w:t>Option 3</w:t>
                      </w:r>
                      <w:r>
                        <w:rPr>
                          <w:rFonts w:eastAsiaTheme="minorEastAsia"/>
                          <w:lang w:eastAsia="zh-CN"/>
                        </w:rPr>
                        <w:t>: 16QAM or 64QAM</w:t>
                      </w:r>
                    </w:p>
                    <w:p w14:paraId="68A74AF5" w14:textId="77777777" w:rsidR="00016721" w:rsidRDefault="00016721">
                      <w:pPr>
                        <w:pStyle w:val="ListParagraph"/>
                        <w:widowControl w:val="0"/>
                        <w:numPr>
                          <w:ilvl w:val="0"/>
                          <w:numId w:val="12"/>
                        </w:numPr>
                        <w:autoSpaceDN w:val="0"/>
                        <w:adjustRightInd w:val="0"/>
                        <w:snapToGrid w:val="0"/>
                        <w:spacing w:after="0"/>
                        <w:ind w:leftChars="0"/>
                        <w:jc w:val="both"/>
                        <w:rPr>
                          <w:rFonts w:eastAsia="Times New Roman"/>
                          <w:lang w:eastAsia="zh-CN"/>
                        </w:rPr>
                      </w:pPr>
                      <w:r>
                        <w:rPr>
                          <w:rFonts w:eastAsiaTheme="minorEastAsia"/>
                          <w:lang w:eastAsia="zh-CN"/>
                        </w:rPr>
                        <w:t>For rank 2+2 tests:</w:t>
                      </w:r>
                    </w:p>
                    <w:p w14:paraId="74F3954F" w14:textId="77777777" w:rsidR="00016721" w:rsidRDefault="00016721">
                      <w:pPr>
                        <w:numPr>
                          <w:ilvl w:val="0"/>
                          <w:numId w:val="13"/>
                        </w:numPr>
                        <w:autoSpaceDN w:val="0"/>
                        <w:adjustRightInd w:val="0"/>
                        <w:snapToGrid w:val="0"/>
                        <w:spacing w:after="0"/>
                        <w:ind w:left="1369" w:hanging="284"/>
                        <w:rPr>
                          <w:rFonts w:eastAsia="DengXian"/>
                          <w:lang w:eastAsia="zh-CN"/>
                        </w:rPr>
                      </w:pPr>
                      <w:r>
                        <w:rPr>
                          <w:rFonts w:eastAsia="DengXian"/>
                          <w:lang w:eastAsia="zh-CN"/>
                        </w:rPr>
                        <w:t xml:space="preserve">Option 1: </w:t>
                      </w:r>
                      <w:r>
                        <w:rPr>
                          <w:lang w:eastAsia="zh-CN"/>
                        </w:rPr>
                        <w:t>16QAM</w:t>
                      </w:r>
                    </w:p>
                    <w:p w14:paraId="3FB3DEA7" w14:textId="77777777" w:rsidR="00016721" w:rsidRDefault="00016721">
                      <w:pPr>
                        <w:numPr>
                          <w:ilvl w:val="0"/>
                          <w:numId w:val="13"/>
                        </w:numPr>
                        <w:overflowPunct w:val="0"/>
                        <w:autoSpaceDE w:val="0"/>
                        <w:autoSpaceDN w:val="0"/>
                        <w:adjustRightInd w:val="0"/>
                        <w:snapToGrid w:val="0"/>
                        <w:spacing w:after="0"/>
                        <w:ind w:left="1369" w:hanging="284"/>
                        <w:rPr>
                          <w:rFonts w:eastAsia="DengXian"/>
                          <w:lang w:eastAsia="zh-CN"/>
                        </w:rPr>
                      </w:pPr>
                      <w:r>
                        <w:rPr>
                          <w:rFonts w:eastAsia="DengXian"/>
                          <w:lang w:eastAsia="zh-CN"/>
                        </w:rPr>
                        <w:t>Option 2: QPSK</w:t>
                      </w:r>
                    </w:p>
                    <w:p w14:paraId="14D7F65E" w14:textId="5D0F299D" w:rsidR="004E5E0E" w:rsidRPr="00016721" w:rsidRDefault="00016721">
                      <w:pPr>
                        <w:numPr>
                          <w:ilvl w:val="0"/>
                          <w:numId w:val="13"/>
                        </w:numPr>
                        <w:overflowPunct w:val="0"/>
                        <w:autoSpaceDE w:val="0"/>
                        <w:autoSpaceDN w:val="0"/>
                        <w:adjustRightInd w:val="0"/>
                        <w:snapToGrid w:val="0"/>
                        <w:spacing w:after="0"/>
                        <w:ind w:left="1369" w:hanging="284"/>
                        <w:rPr>
                          <w:rFonts w:eastAsia="MS Mincho"/>
                          <w:lang w:eastAsia="zh-CN"/>
                        </w:rPr>
                      </w:pPr>
                      <w:r>
                        <w:rPr>
                          <w:rFonts w:eastAsia="DengXian"/>
                          <w:lang w:eastAsia="zh-CN"/>
                        </w:rPr>
                        <w:t>Option 3</w:t>
                      </w:r>
                      <w:r>
                        <w:rPr>
                          <w:rFonts w:eastAsiaTheme="minorEastAsia"/>
                          <w:lang w:eastAsia="zh-CN"/>
                        </w:rPr>
                        <w:t>: 64QAM</w:t>
                      </w:r>
                    </w:p>
                  </w:txbxContent>
                </v:textbox>
                <w10:anchorlock/>
              </v:shape>
            </w:pict>
          </mc:Fallback>
        </mc:AlternateContent>
      </w:r>
    </w:p>
    <w:p w14:paraId="1662EC5D" w14:textId="4E5566B6" w:rsidR="004E5E0E" w:rsidRDefault="00C639DE" w:rsidP="004E5E0E">
      <w:pPr>
        <w:pStyle w:val="ListParagraph"/>
        <w:ind w:leftChars="0" w:left="0"/>
        <w:jc w:val="both"/>
        <w:rPr>
          <w:lang w:eastAsia="zh-CN"/>
        </w:rPr>
      </w:pPr>
      <w:r>
        <w:rPr>
          <w:lang w:eastAsia="zh-CN"/>
        </w:rPr>
        <w:t>To achieve measurable performance gains with advanced receiver, we should select lower modulation order to co-scheduled UE than target UE is being scheduled</w:t>
      </w:r>
      <w:r w:rsidR="004E5E0E">
        <w:rPr>
          <w:lang w:eastAsia="zh-CN"/>
        </w:rPr>
        <w:t>.</w:t>
      </w:r>
      <w:r>
        <w:rPr>
          <w:lang w:eastAsia="zh-CN"/>
        </w:rPr>
        <w:t xml:space="preserve"> Therefore, we suggest selecting QPSK modulation order for co-scheduled UE in all tests without modulation order blind detection.</w:t>
      </w:r>
    </w:p>
    <w:p w14:paraId="33BDA1B0" w14:textId="1E217521" w:rsidR="002C2717" w:rsidRDefault="002C2717" w:rsidP="002C2717">
      <w:pPr>
        <w:pStyle w:val="ListParagraph"/>
        <w:ind w:leftChars="0" w:left="0"/>
        <w:jc w:val="both"/>
        <w:rPr>
          <w:rFonts w:eastAsiaTheme="minorEastAsia"/>
          <w:b/>
          <w:lang w:eastAsia="zh-TW"/>
        </w:rPr>
      </w:pPr>
      <w:r>
        <w:rPr>
          <w:rFonts w:eastAsiaTheme="minorEastAsia"/>
          <w:b/>
          <w:lang w:eastAsia="zh-TW"/>
        </w:rPr>
        <w:t>Proposal #</w:t>
      </w:r>
      <w:r w:rsidR="00CE7D7B">
        <w:rPr>
          <w:rFonts w:eastAsiaTheme="minorEastAsia"/>
          <w:b/>
          <w:lang w:eastAsia="zh-TW"/>
        </w:rPr>
        <w:t>16</w:t>
      </w:r>
      <w:r>
        <w:rPr>
          <w:rFonts w:eastAsiaTheme="minorEastAsia"/>
          <w:b/>
          <w:lang w:eastAsia="zh-TW"/>
        </w:rPr>
        <w:t xml:space="preserve">: </w:t>
      </w:r>
      <w:r w:rsidRPr="002C2717">
        <w:rPr>
          <w:rFonts w:eastAsiaTheme="minorEastAsia"/>
          <w:b/>
          <w:lang w:eastAsia="zh-TW"/>
        </w:rPr>
        <w:t>For the test cases without modulation order blind detection</w:t>
      </w:r>
      <w:r>
        <w:rPr>
          <w:rFonts w:eastAsiaTheme="minorEastAsia"/>
          <w:b/>
          <w:lang w:eastAsia="zh-TW"/>
        </w:rPr>
        <w:t>, we propose using lower modulation order than target UE for co-scheduled UE to achieve better gains over baseline receiver.</w:t>
      </w:r>
    </w:p>
    <w:p w14:paraId="142FE7E3" w14:textId="77777777" w:rsidR="00C639DE" w:rsidRDefault="00C639DE" w:rsidP="004E5E0E">
      <w:pPr>
        <w:pStyle w:val="ListParagraph"/>
        <w:ind w:leftChars="0" w:left="0"/>
        <w:jc w:val="both"/>
        <w:rPr>
          <w:rFonts w:eastAsiaTheme="minorEastAsia"/>
          <w:b/>
          <w:lang w:eastAsia="zh-TW"/>
        </w:rPr>
      </w:pPr>
    </w:p>
    <w:p w14:paraId="06D838DC" w14:textId="46206889" w:rsidR="004E5E0E" w:rsidRDefault="00C639DE" w:rsidP="004E5E0E">
      <w:pPr>
        <w:pStyle w:val="ListParagraph"/>
        <w:ind w:leftChars="0" w:left="0"/>
        <w:jc w:val="both"/>
        <w:rPr>
          <w:rFonts w:eastAsiaTheme="minorEastAsia"/>
          <w:b/>
          <w:lang w:eastAsia="zh-TW"/>
        </w:rPr>
      </w:pPr>
      <w:r w:rsidRPr="00C47611">
        <w:rPr>
          <w:rFonts w:eastAsiaTheme="minorEastAsia"/>
          <w:bCs/>
          <w:noProof/>
          <w:lang w:eastAsia="zh-TW"/>
        </w:rPr>
        <w:lastRenderedPageBreak/>
        <mc:AlternateContent>
          <mc:Choice Requires="wps">
            <w:drawing>
              <wp:inline distT="0" distB="0" distL="0" distR="0" wp14:anchorId="106CD9A0" wp14:editId="3AE591E3">
                <wp:extent cx="6102350" cy="1296670"/>
                <wp:effectExtent l="0" t="0" r="12700" b="1778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5536B575" w14:textId="77777777" w:rsidR="00016721" w:rsidRDefault="00016721" w:rsidP="00016721">
                            <w:pPr>
                              <w:snapToGrid w:val="0"/>
                              <w:spacing w:before="60" w:after="60"/>
                              <w:rPr>
                                <w:rFonts w:eastAsia="Times New Roman"/>
                                <w:b/>
                                <w:u w:val="single"/>
                                <w:lang w:eastAsia="en-GB"/>
                              </w:rPr>
                            </w:pPr>
                            <w:r>
                              <w:rPr>
                                <w:b/>
                                <w:u w:val="single"/>
                              </w:rPr>
                              <w:t>Modulation order for the co-scheduled UE</w:t>
                            </w:r>
                          </w:p>
                          <w:p w14:paraId="2EDC28BD" w14:textId="77777777" w:rsidR="00016721" w:rsidRDefault="00016721">
                            <w:pPr>
                              <w:pStyle w:val="ListParagraph"/>
                              <w:numPr>
                                <w:ilvl w:val="0"/>
                                <w:numId w:val="5"/>
                              </w:numPr>
                              <w:autoSpaceDN w:val="0"/>
                              <w:adjustRightInd w:val="0"/>
                              <w:snapToGrid w:val="0"/>
                              <w:spacing w:after="0"/>
                              <w:ind w:leftChars="0" w:left="284" w:hanging="284"/>
                              <w:rPr>
                                <w:rFonts w:eastAsia="SimSun"/>
                                <w:lang w:eastAsia="zh-CN"/>
                              </w:rPr>
                            </w:pPr>
                            <w:r>
                              <w:rPr>
                                <w:rFonts w:eastAsia="SimSun"/>
                                <w:lang w:eastAsia="zh-CN"/>
                              </w:rPr>
                              <w:t>Candidate options:</w:t>
                            </w:r>
                          </w:p>
                          <w:p w14:paraId="7270B99C" w14:textId="77777777" w:rsidR="00016721" w:rsidRDefault="00016721">
                            <w:pPr>
                              <w:widowControl w:val="0"/>
                              <w:numPr>
                                <w:ilvl w:val="1"/>
                                <w:numId w:val="6"/>
                              </w:numPr>
                              <w:tabs>
                                <w:tab w:val="left" w:pos="484"/>
                                <w:tab w:val="left" w:pos="709"/>
                                <w:tab w:val="left" w:pos="1440"/>
                                <w:tab w:val="left" w:pos="1701"/>
                              </w:tabs>
                              <w:autoSpaceDN w:val="0"/>
                              <w:adjustRightInd w:val="0"/>
                              <w:snapToGrid w:val="0"/>
                              <w:spacing w:after="0"/>
                              <w:ind w:leftChars="213" w:left="709" w:hanging="283"/>
                              <w:rPr>
                                <w:rFonts w:eastAsia="Times New Roman"/>
                                <w:lang w:eastAsia="zh-CN"/>
                              </w:rPr>
                            </w:pPr>
                            <w:r>
                              <w:rPr>
                                <w:lang w:eastAsia="zh-CN"/>
                              </w:rPr>
                              <w:t>For the cases with modulation order blind detection:</w:t>
                            </w:r>
                          </w:p>
                          <w:p w14:paraId="698D7FFE" w14:textId="77777777" w:rsidR="00016721" w:rsidRDefault="00016721">
                            <w:pPr>
                              <w:pStyle w:val="ListParagraph"/>
                              <w:widowControl w:val="0"/>
                              <w:numPr>
                                <w:ilvl w:val="0"/>
                                <w:numId w:val="12"/>
                              </w:numPr>
                              <w:autoSpaceDN w:val="0"/>
                              <w:adjustRightInd w:val="0"/>
                              <w:snapToGrid w:val="0"/>
                              <w:spacing w:after="0"/>
                              <w:ind w:leftChars="0"/>
                              <w:jc w:val="both"/>
                              <w:rPr>
                                <w:rFonts w:eastAsiaTheme="minorEastAsia"/>
                                <w:lang w:eastAsia="zh-CN"/>
                              </w:rPr>
                            </w:pPr>
                            <w:r>
                              <w:rPr>
                                <w:rFonts w:eastAsiaTheme="minorEastAsia"/>
                                <w:lang w:eastAsia="zh-CN"/>
                              </w:rPr>
                              <w:t>Option 1: Follow test settings from test without modulation order blind detection</w:t>
                            </w:r>
                          </w:p>
                          <w:p w14:paraId="747429E2" w14:textId="77777777" w:rsidR="00016721" w:rsidRDefault="00016721">
                            <w:pPr>
                              <w:pStyle w:val="ListParagraph"/>
                              <w:widowControl w:val="0"/>
                              <w:numPr>
                                <w:ilvl w:val="0"/>
                                <w:numId w:val="12"/>
                              </w:numPr>
                              <w:autoSpaceDN w:val="0"/>
                              <w:adjustRightInd w:val="0"/>
                              <w:snapToGrid w:val="0"/>
                              <w:spacing w:after="0"/>
                              <w:ind w:leftChars="0"/>
                              <w:jc w:val="both"/>
                              <w:rPr>
                                <w:rFonts w:eastAsiaTheme="minorEastAsia"/>
                                <w:lang w:eastAsia="zh-CN"/>
                              </w:rPr>
                            </w:pPr>
                            <w:r>
                              <w:rPr>
                                <w:rFonts w:eastAsiaTheme="minorEastAsia"/>
                                <w:lang w:eastAsia="zh-CN"/>
                              </w:rPr>
                              <w:t>Option 2: Model 1 co-scheduled UEs with QPSK, for both rank 1+1 and rank 2+2 tests</w:t>
                            </w:r>
                          </w:p>
                          <w:p w14:paraId="2777B18C" w14:textId="77777777" w:rsidR="00016721" w:rsidRDefault="00016721">
                            <w:pPr>
                              <w:pStyle w:val="ListParagraph"/>
                              <w:widowControl w:val="0"/>
                              <w:numPr>
                                <w:ilvl w:val="0"/>
                                <w:numId w:val="12"/>
                              </w:numPr>
                              <w:autoSpaceDN w:val="0"/>
                              <w:adjustRightInd w:val="0"/>
                              <w:snapToGrid w:val="0"/>
                              <w:spacing w:after="0"/>
                              <w:ind w:leftChars="0"/>
                              <w:jc w:val="both"/>
                              <w:rPr>
                                <w:rFonts w:eastAsiaTheme="minorEastAsia"/>
                                <w:lang w:eastAsia="zh-CN"/>
                              </w:rPr>
                            </w:pPr>
                            <w:r>
                              <w:rPr>
                                <w:rFonts w:eastAsiaTheme="minorEastAsia"/>
                                <w:lang w:eastAsia="zh-CN"/>
                              </w:rPr>
                              <w:t>Option 3: QPSK only</w:t>
                            </w:r>
                          </w:p>
                          <w:p w14:paraId="35E317CF" w14:textId="77777777" w:rsidR="00016721" w:rsidRDefault="00016721">
                            <w:pPr>
                              <w:pStyle w:val="ListParagraph"/>
                              <w:widowControl w:val="0"/>
                              <w:numPr>
                                <w:ilvl w:val="0"/>
                                <w:numId w:val="12"/>
                              </w:numPr>
                              <w:autoSpaceDN w:val="0"/>
                              <w:adjustRightInd w:val="0"/>
                              <w:snapToGrid w:val="0"/>
                              <w:spacing w:after="0"/>
                              <w:ind w:leftChars="0"/>
                              <w:jc w:val="both"/>
                              <w:rPr>
                                <w:rFonts w:eastAsiaTheme="minorEastAsia"/>
                                <w:lang w:eastAsia="zh-CN"/>
                              </w:rPr>
                            </w:pPr>
                            <w:r>
                              <w:rPr>
                                <w:rFonts w:eastAsiaTheme="minorEastAsia"/>
                                <w:lang w:eastAsia="zh-CN"/>
                              </w:rPr>
                              <w:t>Option 4: Model 2 co-scheduled UEs with QPSK and 16QAM respectively, for both rank 1+1 and rank 2+2 tests</w:t>
                            </w:r>
                          </w:p>
                          <w:p w14:paraId="641532C5" w14:textId="77777777" w:rsidR="00016721" w:rsidRDefault="00016721">
                            <w:pPr>
                              <w:pStyle w:val="ListParagraph"/>
                              <w:widowControl w:val="0"/>
                              <w:numPr>
                                <w:ilvl w:val="0"/>
                                <w:numId w:val="12"/>
                              </w:numPr>
                              <w:autoSpaceDN w:val="0"/>
                              <w:adjustRightInd w:val="0"/>
                              <w:snapToGrid w:val="0"/>
                              <w:spacing w:after="0"/>
                              <w:ind w:leftChars="0"/>
                              <w:jc w:val="both"/>
                              <w:rPr>
                                <w:rFonts w:eastAsiaTheme="minorEastAsia"/>
                                <w:lang w:eastAsia="zh-CN"/>
                              </w:rPr>
                            </w:pPr>
                            <w:r>
                              <w:rPr>
                                <w:rFonts w:eastAsiaTheme="minorEastAsia"/>
                                <w:lang w:eastAsia="zh-CN"/>
                              </w:rPr>
                              <w:t>Option 5:</w:t>
                            </w:r>
                          </w:p>
                          <w:p w14:paraId="1C498FDA" w14:textId="6580CABD" w:rsidR="00016721" w:rsidRDefault="00016721">
                            <w:pPr>
                              <w:numPr>
                                <w:ilvl w:val="0"/>
                                <w:numId w:val="13"/>
                              </w:numPr>
                              <w:overflowPunct w:val="0"/>
                              <w:autoSpaceDE w:val="0"/>
                              <w:autoSpaceDN w:val="0"/>
                              <w:adjustRightInd w:val="0"/>
                              <w:snapToGrid w:val="0"/>
                              <w:spacing w:after="0"/>
                              <w:ind w:left="1369" w:hanging="284"/>
                              <w:rPr>
                                <w:rFonts w:eastAsia="DengXian"/>
                                <w:lang w:eastAsia="zh-CN"/>
                              </w:rPr>
                            </w:pPr>
                            <w:r>
                              <w:rPr>
                                <w:rFonts w:eastAsia="DengXian"/>
                                <w:lang w:eastAsia="zh-CN"/>
                              </w:rPr>
                              <w:t>For rank 1+1: Co-scheduled UE1 with Partial CHBW allocation and QPSK, co-scheduled UE2 with Partial CHBW allocation and 16QAM</w:t>
                            </w:r>
                          </w:p>
                          <w:p w14:paraId="4D206155" w14:textId="77777777" w:rsidR="00016721" w:rsidRDefault="00016721">
                            <w:pPr>
                              <w:numPr>
                                <w:ilvl w:val="0"/>
                                <w:numId w:val="13"/>
                              </w:numPr>
                              <w:overflowPunct w:val="0"/>
                              <w:autoSpaceDE w:val="0"/>
                              <w:autoSpaceDN w:val="0"/>
                              <w:adjustRightInd w:val="0"/>
                              <w:snapToGrid w:val="0"/>
                              <w:spacing w:after="0"/>
                              <w:ind w:left="1369" w:hanging="284"/>
                              <w:rPr>
                                <w:rFonts w:eastAsia="DengXian"/>
                                <w:lang w:eastAsia="zh-CN"/>
                              </w:rPr>
                            </w:pPr>
                            <w:r>
                              <w:rPr>
                                <w:rFonts w:eastAsia="DengXian"/>
                                <w:lang w:eastAsia="zh-CN"/>
                              </w:rPr>
                              <w:t>For rank 2+2: Co-scheduled UE1 with Partial CHBW allocation and 16QAM, co-scheduled UE2 with Partial CHBW allocation and 64QAM</w:t>
                            </w:r>
                          </w:p>
                          <w:p w14:paraId="19D4B8AE" w14:textId="0A652673" w:rsidR="00C639DE" w:rsidRPr="00016721" w:rsidRDefault="00016721">
                            <w:pPr>
                              <w:pStyle w:val="ListParagraph"/>
                              <w:widowControl w:val="0"/>
                              <w:numPr>
                                <w:ilvl w:val="0"/>
                                <w:numId w:val="12"/>
                              </w:numPr>
                              <w:autoSpaceDN w:val="0"/>
                              <w:adjustRightInd w:val="0"/>
                              <w:snapToGrid w:val="0"/>
                              <w:spacing w:after="0"/>
                              <w:ind w:leftChars="0"/>
                              <w:jc w:val="both"/>
                              <w:rPr>
                                <w:rFonts w:eastAsia="Times New Roman"/>
                                <w:lang w:eastAsia="zh-CN"/>
                              </w:rPr>
                            </w:pPr>
                            <w:r>
                              <w:rPr>
                                <w:rFonts w:eastAsiaTheme="minorEastAsia"/>
                                <w:lang w:eastAsia="zh-CN"/>
                              </w:rPr>
                              <w:t>Option 6: 16QAM or 64QAM</w:t>
                            </w:r>
                          </w:p>
                        </w:txbxContent>
                      </wps:txbx>
                      <wps:bodyPr rot="0" vert="horz" wrap="square" lIns="91440" tIns="45720" rIns="91440" bIns="45720" anchor="t" anchorCtr="0">
                        <a:spAutoFit/>
                      </wps:bodyPr>
                    </wps:wsp>
                  </a:graphicData>
                </a:graphic>
              </wp:inline>
            </w:drawing>
          </mc:Choice>
          <mc:Fallback>
            <w:pict>
              <v:shape w14:anchorId="106CD9A0" id="_x0000_s1041"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uU1FgIAACg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">
                <v:textbox style="mso-fit-shape-to-text:t">
                  <w:txbxContent>
                    <w:p w14:paraId="5536B575" w14:textId="77777777" w:rsidR="00016721" w:rsidRDefault="00016721" w:rsidP="00016721">
                      <w:pPr>
                        <w:snapToGrid w:val="0"/>
                        <w:spacing w:before="60" w:after="60"/>
                        <w:rPr>
                          <w:rFonts w:eastAsia="Times New Roman"/>
                          <w:b/>
                          <w:u w:val="single"/>
                          <w:lang w:eastAsia="en-GB"/>
                        </w:rPr>
                      </w:pPr>
                      <w:r>
                        <w:rPr>
                          <w:b/>
                          <w:u w:val="single"/>
                        </w:rPr>
                        <w:t>Modulation order for the co-scheduled UE</w:t>
                      </w:r>
                    </w:p>
                    <w:p w14:paraId="2EDC28BD" w14:textId="77777777" w:rsidR="00016721" w:rsidRDefault="00016721">
                      <w:pPr>
                        <w:pStyle w:val="ListParagraph"/>
                        <w:numPr>
                          <w:ilvl w:val="0"/>
                          <w:numId w:val="5"/>
                        </w:numPr>
                        <w:autoSpaceDN w:val="0"/>
                        <w:adjustRightInd w:val="0"/>
                        <w:snapToGrid w:val="0"/>
                        <w:spacing w:after="0"/>
                        <w:ind w:leftChars="0" w:left="284" w:hanging="284"/>
                        <w:rPr>
                          <w:rFonts w:eastAsia="SimSun"/>
                          <w:lang w:eastAsia="zh-CN"/>
                        </w:rPr>
                      </w:pPr>
                      <w:r>
                        <w:rPr>
                          <w:rFonts w:eastAsia="SimSun"/>
                          <w:lang w:eastAsia="zh-CN"/>
                        </w:rPr>
                        <w:t>Candidate options:</w:t>
                      </w:r>
                    </w:p>
                    <w:p w14:paraId="7270B99C" w14:textId="77777777" w:rsidR="00016721" w:rsidRDefault="00016721">
                      <w:pPr>
                        <w:widowControl w:val="0"/>
                        <w:numPr>
                          <w:ilvl w:val="1"/>
                          <w:numId w:val="6"/>
                        </w:numPr>
                        <w:tabs>
                          <w:tab w:val="left" w:pos="484"/>
                          <w:tab w:val="left" w:pos="709"/>
                          <w:tab w:val="left" w:pos="1440"/>
                          <w:tab w:val="left" w:pos="1701"/>
                        </w:tabs>
                        <w:autoSpaceDN w:val="0"/>
                        <w:adjustRightInd w:val="0"/>
                        <w:snapToGrid w:val="0"/>
                        <w:spacing w:after="0"/>
                        <w:ind w:leftChars="213" w:left="709" w:hanging="283"/>
                        <w:rPr>
                          <w:rFonts w:eastAsia="Times New Roman"/>
                          <w:lang w:eastAsia="zh-CN"/>
                        </w:rPr>
                      </w:pPr>
                      <w:r>
                        <w:rPr>
                          <w:lang w:eastAsia="zh-CN"/>
                        </w:rPr>
                        <w:t>For the cases with modulation order blind detection:</w:t>
                      </w:r>
                    </w:p>
                    <w:p w14:paraId="698D7FFE" w14:textId="77777777" w:rsidR="00016721" w:rsidRDefault="00016721">
                      <w:pPr>
                        <w:pStyle w:val="ListParagraph"/>
                        <w:widowControl w:val="0"/>
                        <w:numPr>
                          <w:ilvl w:val="0"/>
                          <w:numId w:val="12"/>
                        </w:numPr>
                        <w:autoSpaceDN w:val="0"/>
                        <w:adjustRightInd w:val="0"/>
                        <w:snapToGrid w:val="0"/>
                        <w:spacing w:after="0"/>
                        <w:ind w:leftChars="0"/>
                        <w:jc w:val="both"/>
                        <w:rPr>
                          <w:rFonts w:eastAsiaTheme="minorEastAsia"/>
                          <w:lang w:eastAsia="zh-CN"/>
                        </w:rPr>
                      </w:pPr>
                      <w:r>
                        <w:rPr>
                          <w:rFonts w:eastAsiaTheme="minorEastAsia"/>
                          <w:lang w:eastAsia="zh-CN"/>
                        </w:rPr>
                        <w:t>Option 1: Follow test settings from test without modulation order blind detection</w:t>
                      </w:r>
                    </w:p>
                    <w:p w14:paraId="747429E2" w14:textId="77777777" w:rsidR="00016721" w:rsidRDefault="00016721">
                      <w:pPr>
                        <w:pStyle w:val="ListParagraph"/>
                        <w:widowControl w:val="0"/>
                        <w:numPr>
                          <w:ilvl w:val="0"/>
                          <w:numId w:val="12"/>
                        </w:numPr>
                        <w:autoSpaceDN w:val="0"/>
                        <w:adjustRightInd w:val="0"/>
                        <w:snapToGrid w:val="0"/>
                        <w:spacing w:after="0"/>
                        <w:ind w:leftChars="0"/>
                        <w:jc w:val="both"/>
                        <w:rPr>
                          <w:rFonts w:eastAsiaTheme="minorEastAsia"/>
                          <w:lang w:eastAsia="zh-CN"/>
                        </w:rPr>
                      </w:pPr>
                      <w:r>
                        <w:rPr>
                          <w:rFonts w:eastAsiaTheme="minorEastAsia"/>
                          <w:lang w:eastAsia="zh-CN"/>
                        </w:rPr>
                        <w:t>Option 2: Model 1 co-scheduled UEs with QPSK, for both rank 1+1 and rank 2+2 tests</w:t>
                      </w:r>
                    </w:p>
                    <w:p w14:paraId="2777B18C" w14:textId="77777777" w:rsidR="00016721" w:rsidRDefault="00016721">
                      <w:pPr>
                        <w:pStyle w:val="ListParagraph"/>
                        <w:widowControl w:val="0"/>
                        <w:numPr>
                          <w:ilvl w:val="0"/>
                          <w:numId w:val="12"/>
                        </w:numPr>
                        <w:autoSpaceDN w:val="0"/>
                        <w:adjustRightInd w:val="0"/>
                        <w:snapToGrid w:val="0"/>
                        <w:spacing w:after="0"/>
                        <w:ind w:leftChars="0"/>
                        <w:jc w:val="both"/>
                        <w:rPr>
                          <w:rFonts w:eastAsiaTheme="minorEastAsia"/>
                          <w:lang w:eastAsia="zh-CN"/>
                        </w:rPr>
                      </w:pPr>
                      <w:r>
                        <w:rPr>
                          <w:rFonts w:eastAsiaTheme="minorEastAsia"/>
                          <w:lang w:eastAsia="zh-CN"/>
                        </w:rPr>
                        <w:t>Option 3: QPSK only</w:t>
                      </w:r>
                    </w:p>
                    <w:p w14:paraId="35E317CF" w14:textId="77777777" w:rsidR="00016721" w:rsidRDefault="00016721">
                      <w:pPr>
                        <w:pStyle w:val="ListParagraph"/>
                        <w:widowControl w:val="0"/>
                        <w:numPr>
                          <w:ilvl w:val="0"/>
                          <w:numId w:val="12"/>
                        </w:numPr>
                        <w:autoSpaceDN w:val="0"/>
                        <w:adjustRightInd w:val="0"/>
                        <w:snapToGrid w:val="0"/>
                        <w:spacing w:after="0"/>
                        <w:ind w:leftChars="0"/>
                        <w:jc w:val="both"/>
                        <w:rPr>
                          <w:rFonts w:eastAsiaTheme="minorEastAsia"/>
                          <w:lang w:eastAsia="zh-CN"/>
                        </w:rPr>
                      </w:pPr>
                      <w:r>
                        <w:rPr>
                          <w:rFonts w:eastAsiaTheme="minorEastAsia"/>
                          <w:lang w:eastAsia="zh-CN"/>
                        </w:rPr>
                        <w:t>Option 4: Model 2 co-scheduled UEs with QPSK and 16QAM respectively, for both rank 1+1 and rank 2+2 tests</w:t>
                      </w:r>
                    </w:p>
                    <w:p w14:paraId="641532C5" w14:textId="77777777" w:rsidR="00016721" w:rsidRDefault="00016721">
                      <w:pPr>
                        <w:pStyle w:val="ListParagraph"/>
                        <w:widowControl w:val="0"/>
                        <w:numPr>
                          <w:ilvl w:val="0"/>
                          <w:numId w:val="12"/>
                        </w:numPr>
                        <w:autoSpaceDN w:val="0"/>
                        <w:adjustRightInd w:val="0"/>
                        <w:snapToGrid w:val="0"/>
                        <w:spacing w:after="0"/>
                        <w:ind w:leftChars="0"/>
                        <w:jc w:val="both"/>
                        <w:rPr>
                          <w:rFonts w:eastAsiaTheme="minorEastAsia"/>
                          <w:lang w:eastAsia="zh-CN"/>
                        </w:rPr>
                      </w:pPr>
                      <w:r>
                        <w:rPr>
                          <w:rFonts w:eastAsiaTheme="minorEastAsia"/>
                          <w:lang w:eastAsia="zh-CN"/>
                        </w:rPr>
                        <w:t>Option 5:</w:t>
                      </w:r>
                    </w:p>
                    <w:p w14:paraId="1C498FDA" w14:textId="6580CABD" w:rsidR="00016721" w:rsidRDefault="00016721">
                      <w:pPr>
                        <w:numPr>
                          <w:ilvl w:val="0"/>
                          <w:numId w:val="13"/>
                        </w:numPr>
                        <w:overflowPunct w:val="0"/>
                        <w:autoSpaceDE w:val="0"/>
                        <w:autoSpaceDN w:val="0"/>
                        <w:adjustRightInd w:val="0"/>
                        <w:snapToGrid w:val="0"/>
                        <w:spacing w:after="0"/>
                        <w:ind w:left="1369" w:hanging="284"/>
                        <w:rPr>
                          <w:rFonts w:eastAsia="DengXian"/>
                          <w:lang w:eastAsia="zh-CN"/>
                        </w:rPr>
                      </w:pPr>
                      <w:r>
                        <w:rPr>
                          <w:rFonts w:eastAsia="DengXian"/>
                          <w:lang w:eastAsia="zh-CN"/>
                        </w:rPr>
                        <w:t>For rank 1+1: Co-scheduled UE1 with Partial CHBW allocation and QPSK, co-scheduled UE2 with Partial CHBW allocation and 16QAM</w:t>
                      </w:r>
                    </w:p>
                    <w:p w14:paraId="4D206155" w14:textId="77777777" w:rsidR="00016721" w:rsidRDefault="00016721">
                      <w:pPr>
                        <w:numPr>
                          <w:ilvl w:val="0"/>
                          <w:numId w:val="13"/>
                        </w:numPr>
                        <w:overflowPunct w:val="0"/>
                        <w:autoSpaceDE w:val="0"/>
                        <w:autoSpaceDN w:val="0"/>
                        <w:adjustRightInd w:val="0"/>
                        <w:snapToGrid w:val="0"/>
                        <w:spacing w:after="0"/>
                        <w:ind w:left="1369" w:hanging="284"/>
                        <w:rPr>
                          <w:rFonts w:eastAsia="DengXian"/>
                          <w:lang w:eastAsia="zh-CN"/>
                        </w:rPr>
                      </w:pPr>
                      <w:r>
                        <w:rPr>
                          <w:rFonts w:eastAsia="DengXian"/>
                          <w:lang w:eastAsia="zh-CN"/>
                        </w:rPr>
                        <w:t>For rank 2+2: Co-scheduled UE1 with Partial CHBW allocation and 16QAM, co-scheduled UE2 with Partial CHBW allocation and 64QAM</w:t>
                      </w:r>
                    </w:p>
                    <w:p w14:paraId="19D4B8AE" w14:textId="0A652673" w:rsidR="00C639DE" w:rsidRPr="00016721" w:rsidRDefault="00016721">
                      <w:pPr>
                        <w:pStyle w:val="ListParagraph"/>
                        <w:widowControl w:val="0"/>
                        <w:numPr>
                          <w:ilvl w:val="0"/>
                          <w:numId w:val="12"/>
                        </w:numPr>
                        <w:autoSpaceDN w:val="0"/>
                        <w:adjustRightInd w:val="0"/>
                        <w:snapToGrid w:val="0"/>
                        <w:spacing w:after="0"/>
                        <w:ind w:leftChars="0"/>
                        <w:jc w:val="both"/>
                        <w:rPr>
                          <w:rFonts w:eastAsia="Times New Roman"/>
                          <w:lang w:eastAsia="zh-CN"/>
                        </w:rPr>
                      </w:pPr>
                      <w:r>
                        <w:rPr>
                          <w:rFonts w:eastAsiaTheme="minorEastAsia"/>
                          <w:lang w:eastAsia="zh-CN"/>
                        </w:rPr>
                        <w:t>Option 6: 16QAM or 64QAM</w:t>
                      </w:r>
                    </w:p>
                  </w:txbxContent>
                </v:textbox>
                <w10:anchorlock/>
              </v:shape>
            </w:pict>
          </mc:Fallback>
        </mc:AlternateContent>
      </w:r>
    </w:p>
    <w:p w14:paraId="7EECB6F4" w14:textId="749358EA" w:rsidR="00C639DE" w:rsidRDefault="00C639DE" w:rsidP="00C639DE">
      <w:pPr>
        <w:pStyle w:val="ListParagraph"/>
        <w:ind w:leftChars="0" w:left="0"/>
        <w:jc w:val="both"/>
        <w:rPr>
          <w:lang w:eastAsia="zh-CN"/>
        </w:rPr>
      </w:pPr>
      <w:r>
        <w:rPr>
          <w:lang w:eastAsia="zh-CN"/>
        </w:rPr>
        <w:t>To achieve measurable performance gains with advanced receiver, we should select lower modulation order to co-scheduled UE than target UE is being scheduled. Therefore, we suggest selecting QPSK modulation order for co-scheduled UE in all tests with modulation order blind detection.</w:t>
      </w:r>
    </w:p>
    <w:p w14:paraId="5A33A207" w14:textId="5C70BE36" w:rsidR="00C639DE" w:rsidRDefault="00C639DE" w:rsidP="00C639DE">
      <w:pPr>
        <w:pStyle w:val="ListParagraph"/>
        <w:ind w:leftChars="0" w:left="0"/>
        <w:jc w:val="both"/>
        <w:rPr>
          <w:rFonts w:eastAsiaTheme="minorEastAsia"/>
          <w:b/>
          <w:lang w:eastAsia="zh-TW"/>
        </w:rPr>
      </w:pPr>
      <w:r>
        <w:rPr>
          <w:rFonts w:eastAsiaTheme="minorEastAsia"/>
          <w:b/>
          <w:lang w:eastAsia="zh-TW"/>
        </w:rPr>
        <w:t>Proposal #</w:t>
      </w:r>
      <w:r w:rsidR="00CE7D7B">
        <w:rPr>
          <w:rFonts w:eastAsiaTheme="minorEastAsia"/>
          <w:b/>
          <w:lang w:eastAsia="zh-TW"/>
        </w:rPr>
        <w:t>17</w:t>
      </w:r>
      <w:r>
        <w:rPr>
          <w:rFonts w:eastAsiaTheme="minorEastAsia"/>
          <w:b/>
          <w:lang w:eastAsia="zh-TW"/>
        </w:rPr>
        <w:t xml:space="preserve">: </w:t>
      </w:r>
      <w:r w:rsidR="002C2717">
        <w:rPr>
          <w:rFonts w:eastAsiaTheme="minorEastAsia"/>
          <w:b/>
          <w:lang w:eastAsia="zh-TW"/>
        </w:rPr>
        <w:t>For the test cases with modulation order blind detection, w</w:t>
      </w:r>
      <w:r>
        <w:rPr>
          <w:rFonts w:eastAsiaTheme="minorEastAsia"/>
          <w:b/>
          <w:lang w:eastAsia="zh-TW"/>
        </w:rPr>
        <w:t xml:space="preserve">e </w:t>
      </w:r>
      <w:r w:rsidR="002C2717">
        <w:rPr>
          <w:rFonts w:eastAsiaTheme="minorEastAsia"/>
          <w:b/>
          <w:lang w:eastAsia="zh-TW"/>
        </w:rPr>
        <w:t>propose using lower modulation order than target UE for co-scheduled UE</w:t>
      </w:r>
      <w:r>
        <w:rPr>
          <w:rFonts w:eastAsiaTheme="minorEastAsia"/>
          <w:b/>
          <w:lang w:eastAsia="zh-TW"/>
        </w:rPr>
        <w:t xml:space="preserve"> to achieve better gains over baseline receiver.</w:t>
      </w:r>
    </w:p>
    <w:p w14:paraId="645729D5" w14:textId="77777777" w:rsidR="00C639DE" w:rsidRDefault="00C639DE" w:rsidP="004E5E0E">
      <w:pPr>
        <w:pStyle w:val="ListParagraph"/>
        <w:ind w:leftChars="0" w:left="0"/>
        <w:jc w:val="both"/>
        <w:rPr>
          <w:rFonts w:eastAsiaTheme="minorEastAsia"/>
          <w:b/>
          <w:lang w:eastAsia="zh-TW"/>
        </w:rPr>
      </w:pPr>
    </w:p>
    <w:p w14:paraId="51A9246D" w14:textId="77777777" w:rsidR="004E5E0E" w:rsidRDefault="004E5E0E" w:rsidP="004E5E0E">
      <w:pPr>
        <w:pStyle w:val="ListParagraph"/>
        <w:ind w:leftChars="0" w:left="0"/>
        <w:jc w:val="both"/>
        <w:rPr>
          <w:lang w:eastAsia="zh-CN"/>
        </w:rPr>
      </w:pPr>
      <w:r w:rsidRPr="00C47611">
        <w:rPr>
          <w:rFonts w:eastAsiaTheme="minorEastAsia"/>
          <w:bCs/>
          <w:noProof/>
          <w:lang w:eastAsia="zh-TW"/>
        </w:rPr>
        <mc:AlternateContent>
          <mc:Choice Requires="wps">
            <w:drawing>
              <wp:inline distT="0" distB="0" distL="0" distR="0" wp14:anchorId="4FC4E9F1" wp14:editId="504FB557">
                <wp:extent cx="6102350" cy="1296670"/>
                <wp:effectExtent l="0" t="0" r="12700" b="17780"/>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48228F84" w14:textId="77777777" w:rsidR="00BB2CFE" w:rsidRDefault="00BB2CFE" w:rsidP="00BB2CFE">
                            <w:pPr>
                              <w:snapToGrid w:val="0"/>
                              <w:spacing w:before="60" w:after="60"/>
                              <w:rPr>
                                <w:rFonts w:eastAsiaTheme="minorEastAsia"/>
                                <w:b/>
                                <w:u w:val="single"/>
                                <w:lang w:eastAsia="zh-CN"/>
                              </w:rPr>
                            </w:pPr>
                            <w:r>
                              <w:rPr>
                                <w:b/>
                                <w:u w:val="single"/>
                              </w:rPr>
                              <w:t>Detailed test parameters</w:t>
                            </w:r>
                          </w:p>
                          <w:p w14:paraId="70E8A3DA" w14:textId="77777777" w:rsidR="00BB2CFE" w:rsidRDefault="00BB2CFE">
                            <w:pPr>
                              <w:pStyle w:val="ListParagraph"/>
                              <w:numPr>
                                <w:ilvl w:val="0"/>
                                <w:numId w:val="5"/>
                              </w:numPr>
                              <w:autoSpaceDN w:val="0"/>
                              <w:adjustRightInd w:val="0"/>
                              <w:snapToGrid w:val="0"/>
                              <w:spacing w:after="0"/>
                              <w:ind w:leftChars="0" w:left="284" w:hanging="284"/>
                              <w:rPr>
                                <w:rFonts w:eastAsia="SimSun"/>
                                <w:lang w:eastAsia="zh-CN"/>
                              </w:rPr>
                            </w:pPr>
                            <w:r>
                              <w:rPr>
                                <w:rFonts w:eastAsia="SimSun"/>
                                <w:lang w:eastAsia="zh-CN"/>
                              </w:rPr>
                              <w:t>Proposals on rank 1+1 tests with 2T2R:</w:t>
                            </w:r>
                          </w:p>
                          <w:p w14:paraId="27E2C76D" w14:textId="77777777" w:rsidR="00BB2CFE" w:rsidRDefault="00BB2CFE">
                            <w:pPr>
                              <w:widowControl w:val="0"/>
                              <w:numPr>
                                <w:ilvl w:val="1"/>
                                <w:numId w:val="6"/>
                              </w:numPr>
                              <w:tabs>
                                <w:tab w:val="left" w:pos="484"/>
                                <w:tab w:val="left" w:pos="709"/>
                                <w:tab w:val="left" w:pos="1440"/>
                                <w:tab w:val="left" w:pos="1701"/>
                              </w:tabs>
                              <w:autoSpaceDN w:val="0"/>
                              <w:adjustRightInd w:val="0"/>
                              <w:snapToGrid w:val="0"/>
                              <w:spacing w:after="0"/>
                              <w:ind w:leftChars="213" w:left="709" w:hanging="283"/>
                              <w:rPr>
                                <w:rFonts w:eastAsia="Times New Roman"/>
                                <w:lang w:eastAsia="zh-CN"/>
                              </w:rPr>
                            </w:pPr>
                            <w:r>
                              <w:rPr>
                                <w:lang w:val="en-US" w:eastAsia="zh-CN"/>
                              </w:rPr>
                              <w:t>Option</w:t>
                            </w:r>
                            <w:r>
                              <w:rPr>
                                <w:lang w:eastAsia="zh-CN"/>
                              </w:rPr>
                              <w:t xml:space="preserve"> 1</w:t>
                            </w:r>
                          </w:p>
                          <w:p w14:paraId="4209635C" w14:textId="77777777" w:rsidR="00BB2CFE" w:rsidRDefault="00BB2CFE">
                            <w:pPr>
                              <w:pStyle w:val="ListParagraph"/>
                              <w:numPr>
                                <w:ilvl w:val="0"/>
                                <w:numId w:val="9"/>
                              </w:numPr>
                              <w:overflowPunct w:val="0"/>
                              <w:autoSpaceDE w:val="0"/>
                              <w:autoSpaceDN w:val="0"/>
                              <w:adjustRightInd w:val="0"/>
                              <w:snapToGrid w:val="0"/>
                              <w:spacing w:after="0"/>
                              <w:ind w:leftChars="0"/>
                              <w:rPr>
                                <w:lang w:eastAsia="zh-CN"/>
                              </w:rPr>
                            </w:pPr>
                            <w:r>
                              <w:rPr>
                                <w:lang w:eastAsia="zh-CN"/>
                              </w:rPr>
                              <w:t>Target MCS: 13</w:t>
                            </w:r>
                          </w:p>
                          <w:p w14:paraId="7D359430" w14:textId="77777777" w:rsidR="00BB2CFE" w:rsidRDefault="00BB2CFE">
                            <w:pPr>
                              <w:pStyle w:val="ListParagraph"/>
                              <w:numPr>
                                <w:ilvl w:val="0"/>
                                <w:numId w:val="9"/>
                              </w:numPr>
                              <w:overflowPunct w:val="0"/>
                              <w:autoSpaceDE w:val="0"/>
                              <w:autoSpaceDN w:val="0"/>
                              <w:adjustRightInd w:val="0"/>
                              <w:snapToGrid w:val="0"/>
                              <w:spacing w:after="0"/>
                              <w:ind w:leftChars="0"/>
                              <w:rPr>
                                <w:lang w:eastAsia="zh-CN"/>
                              </w:rPr>
                            </w:pPr>
                            <w:r>
                              <w:rPr>
                                <w:lang w:eastAsia="zh-CN"/>
                              </w:rPr>
                              <w:t xml:space="preserve">MIMO configuration: ULA medium </w:t>
                            </w:r>
                          </w:p>
                          <w:p w14:paraId="0B82F87E" w14:textId="77777777" w:rsidR="00BB2CFE" w:rsidRDefault="00BB2CFE">
                            <w:pPr>
                              <w:pStyle w:val="ListParagraph"/>
                              <w:numPr>
                                <w:ilvl w:val="0"/>
                                <w:numId w:val="9"/>
                              </w:numPr>
                              <w:overflowPunct w:val="0"/>
                              <w:autoSpaceDE w:val="0"/>
                              <w:autoSpaceDN w:val="0"/>
                              <w:adjustRightInd w:val="0"/>
                              <w:snapToGrid w:val="0"/>
                              <w:spacing w:after="0"/>
                              <w:ind w:leftChars="0"/>
                              <w:rPr>
                                <w:lang w:eastAsia="zh-CN"/>
                              </w:rPr>
                            </w:pPr>
                            <w:r>
                              <w:rPr>
                                <w:lang w:eastAsia="zh-CN"/>
                              </w:rPr>
                              <w:t>Channel: TDLC300-100</w:t>
                            </w:r>
                          </w:p>
                          <w:p w14:paraId="3A83A169" w14:textId="77777777" w:rsidR="00BB2CFE" w:rsidRDefault="00BB2CFE">
                            <w:pPr>
                              <w:widowControl w:val="0"/>
                              <w:numPr>
                                <w:ilvl w:val="1"/>
                                <w:numId w:val="6"/>
                              </w:numPr>
                              <w:tabs>
                                <w:tab w:val="left" w:pos="484"/>
                                <w:tab w:val="left" w:pos="709"/>
                                <w:tab w:val="left" w:pos="1440"/>
                                <w:tab w:val="left" w:pos="1701"/>
                              </w:tabs>
                              <w:autoSpaceDN w:val="0"/>
                              <w:adjustRightInd w:val="0"/>
                              <w:snapToGrid w:val="0"/>
                              <w:spacing w:after="0"/>
                              <w:ind w:leftChars="213" w:left="709" w:hanging="283"/>
                              <w:rPr>
                                <w:lang w:eastAsia="zh-CN"/>
                              </w:rPr>
                            </w:pPr>
                            <w:r>
                              <w:rPr>
                                <w:lang w:val="en-US" w:eastAsia="zh-CN"/>
                              </w:rPr>
                              <w:t>Option</w:t>
                            </w:r>
                            <w:r>
                              <w:rPr>
                                <w:lang w:eastAsia="zh-CN"/>
                              </w:rPr>
                              <w:t xml:space="preserve"> 2</w:t>
                            </w:r>
                          </w:p>
                          <w:p w14:paraId="66D4165A" w14:textId="77777777" w:rsidR="00BB2CFE" w:rsidRDefault="00BB2CFE">
                            <w:pPr>
                              <w:pStyle w:val="ListParagraph"/>
                              <w:numPr>
                                <w:ilvl w:val="0"/>
                                <w:numId w:val="9"/>
                              </w:numPr>
                              <w:overflowPunct w:val="0"/>
                              <w:autoSpaceDE w:val="0"/>
                              <w:autoSpaceDN w:val="0"/>
                              <w:adjustRightInd w:val="0"/>
                              <w:snapToGrid w:val="0"/>
                              <w:spacing w:after="0"/>
                              <w:ind w:leftChars="0"/>
                              <w:rPr>
                                <w:lang w:eastAsia="zh-CN"/>
                              </w:rPr>
                            </w:pPr>
                            <w:r>
                              <w:rPr>
                                <w:lang w:eastAsia="zh-CN"/>
                              </w:rPr>
                              <w:t>Target MCS: 13</w:t>
                            </w:r>
                          </w:p>
                          <w:p w14:paraId="716A7965" w14:textId="77777777" w:rsidR="00BB2CFE" w:rsidRDefault="00BB2CFE">
                            <w:pPr>
                              <w:pStyle w:val="ListParagraph"/>
                              <w:numPr>
                                <w:ilvl w:val="0"/>
                                <w:numId w:val="9"/>
                              </w:numPr>
                              <w:overflowPunct w:val="0"/>
                              <w:autoSpaceDE w:val="0"/>
                              <w:autoSpaceDN w:val="0"/>
                              <w:adjustRightInd w:val="0"/>
                              <w:snapToGrid w:val="0"/>
                              <w:spacing w:after="0"/>
                              <w:ind w:leftChars="0"/>
                              <w:rPr>
                                <w:lang w:eastAsia="zh-CN"/>
                              </w:rPr>
                            </w:pPr>
                            <w:r>
                              <w:rPr>
                                <w:lang w:eastAsia="zh-CN"/>
                              </w:rPr>
                              <w:t>MIMO configuration: ULA low</w:t>
                            </w:r>
                          </w:p>
                          <w:p w14:paraId="5DE5BB18" w14:textId="3985ED56" w:rsidR="004E5E0E" w:rsidRPr="00BB2CFE" w:rsidRDefault="00BB2CFE">
                            <w:pPr>
                              <w:pStyle w:val="ListParagraph"/>
                              <w:numPr>
                                <w:ilvl w:val="0"/>
                                <w:numId w:val="9"/>
                              </w:numPr>
                              <w:overflowPunct w:val="0"/>
                              <w:autoSpaceDE w:val="0"/>
                              <w:autoSpaceDN w:val="0"/>
                              <w:adjustRightInd w:val="0"/>
                              <w:snapToGrid w:val="0"/>
                              <w:spacing w:after="0"/>
                              <w:ind w:leftChars="0"/>
                              <w:rPr>
                                <w:lang w:eastAsia="zh-CN"/>
                              </w:rPr>
                            </w:pPr>
                            <w:r>
                              <w:rPr>
                                <w:lang w:eastAsia="zh-CN"/>
                              </w:rPr>
                              <w:t>Channel: TDLC300-100</w:t>
                            </w:r>
                          </w:p>
                        </w:txbxContent>
                      </wps:txbx>
                      <wps:bodyPr rot="0" vert="horz" wrap="square" lIns="91440" tIns="45720" rIns="91440" bIns="45720" anchor="t" anchorCtr="0">
                        <a:spAutoFit/>
                      </wps:bodyPr>
                    </wps:wsp>
                  </a:graphicData>
                </a:graphic>
              </wp:inline>
            </w:drawing>
          </mc:Choice>
          <mc:Fallback>
            <w:pict>
              <v:shape w14:anchorId="4FC4E9F1" id="_x0000_s1042"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">
                <v:textbox style="mso-fit-shape-to-text:t">
                  <w:txbxContent>
                    <w:p w14:paraId="48228F84" w14:textId="77777777" w:rsidR="00BB2CFE" w:rsidRDefault="00BB2CFE" w:rsidP="00BB2CFE">
                      <w:pPr>
                        <w:snapToGrid w:val="0"/>
                        <w:spacing w:before="60" w:after="60"/>
                        <w:rPr>
                          <w:rFonts w:eastAsiaTheme="minorEastAsia"/>
                          <w:b/>
                          <w:u w:val="single"/>
                          <w:lang w:eastAsia="zh-CN"/>
                        </w:rPr>
                      </w:pPr>
                      <w:r>
                        <w:rPr>
                          <w:b/>
                          <w:u w:val="single"/>
                        </w:rPr>
                        <w:t>Detailed test parameters</w:t>
                      </w:r>
                    </w:p>
                    <w:p w14:paraId="70E8A3DA" w14:textId="77777777" w:rsidR="00BB2CFE" w:rsidRDefault="00BB2CFE">
                      <w:pPr>
                        <w:pStyle w:val="ListParagraph"/>
                        <w:numPr>
                          <w:ilvl w:val="0"/>
                          <w:numId w:val="5"/>
                        </w:numPr>
                        <w:autoSpaceDN w:val="0"/>
                        <w:adjustRightInd w:val="0"/>
                        <w:snapToGrid w:val="0"/>
                        <w:spacing w:after="0"/>
                        <w:ind w:leftChars="0" w:left="284" w:hanging="284"/>
                        <w:rPr>
                          <w:rFonts w:eastAsia="SimSun"/>
                          <w:lang w:eastAsia="zh-CN"/>
                        </w:rPr>
                      </w:pPr>
                      <w:r>
                        <w:rPr>
                          <w:rFonts w:eastAsia="SimSun"/>
                          <w:lang w:eastAsia="zh-CN"/>
                        </w:rPr>
                        <w:t>Proposals on rank 1+1 tests with 2T2R:</w:t>
                      </w:r>
                    </w:p>
                    <w:p w14:paraId="27E2C76D" w14:textId="77777777" w:rsidR="00BB2CFE" w:rsidRDefault="00BB2CFE">
                      <w:pPr>
                        <w:widowControl w:val="0"/>
                        <w:numPr>
                          <w:ilvl w:val="1"/>
                          <w:numId w:val="6"/>
                        </w:numPr>
                        <w:tabs>
                          <w:tab w:val="left" w:pos="484"/>
                          <w:tab w:val="left" w:pos="709"/>
                          <w:tab w:val="left" w:pos="1440"/>
                          <w:tab w:val="left" w:pos="1701"/>
                        </w:tabs>
                        <w:autoSpaceDN w:val="0"/>
                        <w:adjustRightInd w:val="0"/>
                        <w:snapToGrid w:val="0"/>
                        <w:spacing w:after="0"/>
                        <w:ind w:leftChars="213" w:left="709" w:hanging="283"/>
                        <w:rPr>
                          <w:rFonts w:eastAsia="Times New Roman"/>
                          <w:lang w:eastAsia="zh-CN"/>
                        </w:rPr>
                      </w:pPr>
                      <w:r>
                        <w:rPr>
                          <w:lang w:val="en-US" w:eastAsia="zh-CN"/>
                        </w:rPr>
                        <w:t>Option</w:t>
                      </w:r>
                      <w:r>
                        <w:rPr>
                          <w:lang w:eastAsia="zh-CN"/>
                        </w:rPr>
                        <w:t xml:space="preserve"> 1</w:t>
                      </w:r>
                    </w:p>
                    <w:p w14:paraId="4209635C" w14:textId="77777777" w:rsidR="00BB2CFE" w:rsidRDefault="00BB2CFE">
                      <w:pPr>
                        <w:pStyle w:val="ListParagraph"/>
                        <w:numPr>
                          <w:ilvl w:val="0"/>
                          <w:numId w:val="9"/>
                        </w:numPr>
                        <w:overflowPunct w:val="0"/>
                        <w:autoSpaceDE w:val="0"/>
                        <w:autoSpaceDN w:val="0"/>
                        <w:adjustRightInd w:val="0"/>
                        <w:snapToGrid w:val="0"/>
                        <w:spacing w:after="0"/>
                        <w:ind w:leftChars="0"/>
                        <w:rPr>
                          <w:lang w:eastAsia="zh-CN"/>
                        </w:rPr>
                      </w:pPr>
                      <w:r>
                        <w:rPr>
                          <w:lang w:eastAsia="zh-CN"/>
                        </w:rPr>
                        <w:t>Target MCS: 13</w:t>
                      </w:r>
                    </w:p>
                    <w:p w14:paraId="7D359430" w14:textId="77777777" w:rsidR="00BB2CFE" w:rsidRDefault="00BB2CFE">
                      <w:pPr>
                        <w:pStyle w:val="ListParagraph"/>
                        <w:numPr>
                          <w:ilvl w:val="0"/>
                          <w:numId w:val="9"/>
                        </w:numPr>
                        <w:overflowPunct w:val="0"/>
                        <w:autoSpaceDE w:val="0"/>
                        <w:autoSpaceDN w:val="0"/>
                        <w:adjustRightInd w:val="0"/>
                        <w:snapToGrid w:val="0"/>
                        <w:spacing w:after="0"/>
                        <w:ind w:leftChars="0"/>
                        <w:rPr>
                          <w:lang w:eastAsia="zh-CN"/>
                        </w:rPr>
                      </w:pPr>
                      <w:r>
                        <w:rPr>
                          <w:lang w:eastAsia="zh-CN"/>
                        </w:rPr>
                        <w:t xml:space="preserve">MIMO configuration: ULA medium </w:t>
                      </w:r>
                    </w:p>
                    <w:p w14:paraId="0B82F87E" w14:textId="77777777" w:rsidR="00BB2CFE" w:rsidRDefault="00BB2CFE">
                      <w:pPr>
                        <w:pStyle w:val="ListParagraph"/>
                        <w:numPr>
                          <w:ilvl w:val="0"/>
                          <w:numId w:val="9"/>
                        </w:numPr>
                        <w:overflowPunct w:val="0"/>
                        <w:autoSpaceDE w:val="0"/>
                        <w:autoSpaceDN w:val="0"/>
                        <w:adjustRightInd w:val="0"/>
                        <w:snapToGrid w:val="0"/>
                        <w:spacing w:after="0"/>
                        <w:ind w:leftChars="0"/>
                        <w:rPr>
                          <w:lang w:eastAsia="zh-CN"/>
                        </w:rPr>
                      </w:pPr>
                      <w:r>
                        <w:rPr>
                          <w:lang w:eastAsia="zh-CN"/>
                        </w:rPr>
                        <w:t>Channel: TDLC300-100</w:t>
                      </w:r>
                    </w:p>
                    <w:p w14:paraId="3A83A169" w14:textId="77777777" w:rsidR="00BB2CFE" w:rsidRDefault="00BB2CFE">
                      <w:pPr>
                        <w:widowControl w:val="0"/>
                        <w:numPr>
                          <w:ilvl w:val="1"/>
                          <w:numId w:val="6"/>
                        </w:numPr>
                        <w:tabs>
                          <w:tab w:val="left" w:pos="484"/>
                          <w:tab w:val="left" w:pos="709"/>
                          <w:tab w:val="left" w:pos="1440"/>
                          <w:tab w:val="left" w:pos="1701"/>
                        </w:tabs>
                        <w:autoSpaceDN w:val="0"/>
                        <w:adjustRightInd w:val="0"/>
                        <w:snapToGrid w:val="0"/>
                        <w:spacing w:after="0"/>
                        <w:ind w:leftChars="213" w:left="709" w:hanging="283"/>
                        <w:rPr>
                          <w:lang w:eastAsia="zh-CN"/>
                        </w:rPr>
                      </w:pPr>
                      <w:r>
                        <w:rPr>
                          <w:lang w:val="en-US" w:eastAsia="zh-CN"/>
                        </w:rPr>
                        <w:t>Option</w:t>
                      </w:r>
                      <w:r>
                        <w:rPr>
                          <w:lang w:eastAsia="zh-CN"/>
                        </w:rPr>
                        <w:t xml:space="preserve"> 2</w:t>
                      </w:r>
                    </w:p>
                    <w:p w14:paraId="66D4165A" w14:textId="77777777" w:rsidR="00BB2CFE" w:rsidRDefault="00BB2CFE">
                      <w:pPr>
                        <w:pStyle w:val="ListParagraph"/>
                        <w:numPr>
                          <w:ilvl w:val="0"/>
                          <w:numId w:val="9"/>
                        </w:numPr>
                        <w:overflowPunct w:val="0"/>
                        <w:autoSpaceDE w:val="0"/>
                        <w:autoSpaceDN w:val="0"/>
                        <w:adjustRightInd w:val="0"/>
                        <w:snapToGrid w:val="0"/>
                        <w:spacing w:after="0"/>
                        <w:ind w:leftChars="0"/>
                        <w:rPr>
                          <w:lang w:eastAsia="zh-CN"/>
                        </w:rPr>
                      </w:pPr>
                      <w:r>
                        <w:rPr>
                          <w:lang w:eastAsia="zh-CN"/>
                        </w:rPr>
                        <w:t>Target MCS: 13</w:t>
                      </w:r>
                    </w:p>
                    <w:p w14:paraId="716A7965" w14:textId="77777777" w:rsidR="00BB2CFE" w:rsidRDefault="00BB2CFE">
                      <w:pPr>
                        <w:pStyle w:val="ListParagraph"/>
                        <w:numPr>
                          <w:ilvl w:val="0"/>
                          <w:numId w:val="9"/>
                        </w:numPr>
                        <w:overflowPunct w:val="0"/>
                        <w:autoSpaceDE w:val="0"/>
                        <w:autoSpaceDN w:val="0"/>
                        <w:adjustRightInd w:val="0"/>
                        <w:snapToGrid w:val="0"/>
                        <w:spacing w:after="0"/>
                        <w:ind w:leftChars="0"/>
                        <w:rPr>
                          <w:lang w:eastAsia="zh-CN"/>
                        </w:rPr>
                      </w:pPr>
                      <w:r>
                        <w:rPr>
                          <w:lang w:eastAsia="zh-CN"/>
                        </w:rPr>
                        <w:t>MIMO configuration: ULA low</w:t>
                      </w:r>
                    </w:p>
                    <w:p w14:paraId="5DE5BB18" w14:textId="3985ED56" w:rsidR="004E5E0E" w:rsidRPr="00BB2CFE" w:rsidRDefault="00BB2CFE">
                      <w:pPr>
                        <w:pStyle w:val="ListParagraph"/>
                        <w:numPr>
                          <w:ilvl w:val="0"/>
                          <w:numId w:val="9"/>
                        </w:numPr>
                        <w:overflowPunct w:val="0"/>
                        <w:autoSpaceDE w:val="0"/>
                        <w:autoSpaceDN w:val="0"/>
                        <w:adjustRightInd w:val="0"/>
                        <w:snapToGrid w:val="0"/>
                        <w:spacing w:after="0"/>
                        <w:ind w:leftChars="0"/>
                        <w:rPr>
                          <w:lang w:eastAsia="zh-CN"/>
                        </w:rPr>
                      </w:pPr>
                      <w:r>
                        <w:rPr>
                          <w:lang w:eastAsia="zh-CN"/>
                        </w:rPr>
                        <w:t>Channel: TDLC300-100</w:t>
                      </w:r>
                    </w:p>
                  </w:txbxContent>
                </v:textbox>
                <w10:anchorlock/>
              </v:shape>
            </w:pict>
          </mc:Fallback>
        </mc:AlternateContent>
      </w:r>
    </w:p>
    <w:p w14:paraId="110D45EE" w14:textId="0F6C1FFF" w:rsidR="008B481C" w:rsidRDefault="008B481C" w:rsidP="008B481C">
      <w:pPr>
        <w:pStyle w:val="ListParagraph"/>
        <w:ind w:leftChars="0" w:left="0"/>
        <w:jc w:val="both"/>
        <w:rPr>
          <w:rFonts w:eastAsiaTheme="minorEastAsia"/>
          <w:b/>
          <w:lang w:eastAsia="zh-TW"/>
        </w:rPr>
      </w:pPr>
      <w:r>
        <w:rPr>
          <w:rFonts w:eastAsiaTheme="minorEastAsia"/>
          <w:b/>
          <w:lang w:eastAsia="zh-TW"/>
        </w:rPr>
        <w:t>Observation #</w:t>
      </w:r>
      <w:r w:rsidR="00CE7D7B">
        <w:rPr>
          <w:rFonts w:eastAsiaTheme="minorEastAsia"/>
          <w:b/>
          <w:lang w:eastAsia="zh-TW"/>
        </w:rPr>
        <w:t>1</w:t>
      </w:r>
      <w:r>
        <w:rPr>
          <w:rFonts w:eastAsiaTheme="minorEastAsia"/>
          <w:b/>
          <w:lang w:eastAsia="zh-TW"/>
        </w:rPr>
        <w:t>: On Rank 1+1 tests with 2T2R MCS17 for target UE leads to too high SNR requirements in our view.</w:t>
      </w:r>
    </w:p>
    <w:p w14:paraId="65A1FE92" w14:textId="1C38B605" w:rsidR="008B481C" w:rsidRDefault="008B481C" w:rsidP="008B481C">
      <w:pPr>
        <w:pStyle w:val="ListParagraph"/>
        <w:ind w:leftChars="0" w:left="0"/>
        <w:jc w:val="both"/>
        <w:rPr>
          <w:rFonts w:eastAsiaTheme="minorEastAsia"/>
          <w:b/>
          <w:lang w:eastAsia="zh-TW"/>
        </w:rPr>
      </w:pPr>
      <w:r>
        <w:rPr>
          <w:rFonts w:eastAsiaTheme="minorEastAsia"/>
          <w:b/>
          <w:lang w:eastAsia="zh-TW"/>
        </w:rPr>
        <w:t>Observation #</w:t>
      </w:r>
      <w:r w:rsidR="00CE7D7B">
        <w:rPr>
          <w:rFonts w:eastAsiaTheme="minorEastAsia"/>
          <w:b/>
          <w:lang w:eastAsia="zh-TW"/>
        </w:rPr>
        <w:t>2</w:t>
      </w:r>
      <w:r>
        <w:rPr>
          <w:rFonts w:eastAsiaTheme="minorEastAsia"/>
          <w:b/>
          <w:lang w:eastAsia="zh-TW"/>
        </w:rPr>
        <w:t>: On Rank 1+1 tests with 2T2R and MCS13 for target UE our simulations show the following channels as feasible tests: TDLC300-100 ULA medium with both precoder options, and TDLC300-100 ULA low.</w:t>
      </w:r>
    </w:p>
    <w:p w14:paraId="60E7526C" w14:textId="7AE371CE" w:rsidR="004E5E0E" w:rsidRDefault="008B481C" w:rsidP="004E5E0E">
      <w:pPr>
        <w:pStyle w:val="ListParagraph"/>
        <w:ind w:leftChars="0" w:left="0"/>
        <w:jc w:val="both"/>
        <w:rPr>
          <w:lang w:eastAsia="zh-CN"/>
        </w:rPr>
      </w:pPr>
      <w:r>
        <w:rPr>
          <w:lang w:eastAsia="zh-CN"/>
        </w:rPr>
        <w:t>Based on our simulation on Rank 1+1 tests with 2T2R, we see MCS13 as most feasible option for target UE together with QPSK modulation for co-scheduled UE combined with TDLC300-100 channel with different antenna correlation and precoding options.</w:t>
      </w:r>
    </w:p>
    <w:p w14:paraId="0291F81B" w14:textId="4D6A9250" w:rsidR="00490B75" w:rsidRDefault="00490B75" w:rsidP="004E5E0E">
      <w:pPr>
        <w:pStyle w:val="ListParagraph"/>
        <w:ind w:leftChars="0" w:left="0"/>
        <w:jc w:val="both"/>
        <w:rPr>
          <w:lang w:eastAsia="zh-CN"/>
        </w:rPr>
      </w:pPr>
      <w:r>
        <w:rPr>
          <w:rFonts w:eastAsiaTheme="minorEastAsia"/>
          <w:b/>
          <w:lang w:eastAsia="zh-TW"/>
        </w:rPr>
        <w:t>Proposal #</w:t>
      </w:r>
      <w:r w:rsidR="00CE7D7B">
        <w:rPr>
          <w:rFonts w:eastAsiaTheme="minorEastAsia"/>
          <w:b/>
          <w:lang w:eastAsia="zh-TW"/>
        </w:rPr>
        <w:t>18</w:t>
      </w:r>
      <w:r>
        <w:rPr>
          <w:rFonts w:eastAsiaTheme="minorEastAsia"/>
          <w:b/>
          <w:lang w:eastAsia="zh-TW"/>
        </w:rPr>
        <w:t>: We propose to align test configurations of Rank 1+1 2T2R and 2T4R tests as in Rel-17 tests.</w:t>
      </w:r>
    </w:p>
    <w:p w14:paraId="2F1FFCC2" w14:textId="5292B3E7" w:rsidR="008B481C" w:rsidRDefault="008B481C" w:rsidP="008B481C">
      <w:pPr>
        <w:pStyle w:val="ListParagraph"/>
        <w:ind w:leftChars="0" w:left="0"/>
        <w:jc w:val="both"/>
        <w:rPr>
          <w:rFonts w:eastAsiaTheme="minorEastAsia"/>
          <w:b/>
          <w:lang w:eastAsia="zh-TW"/>
        </w:rPr>
      </w:pPr>
      <w:r>
        <w:rPr>
          <w:rFonts w:eastAsiaTheme="minorEastAsia"/>
          <w:b/>
          <w:lang w:eastAsia="zh-TW"/>
        </w:rPr>
        <w:t>Proposal #</w:t>
      </w:r>
      <w:r w:rsidR="00080C3A">
        <w:rPr>
          <w:rFonts w:eastAsiaTheme="minorEastAsia"/>
          <w:b/>
          <w:lang w:eastAsia="zh-TW"/>
        </w:rPr>
        <w:t>19</w:t>
      </w:r>
      <w:r>
        <w:rPr>
          <w:rFonts w:eastAsiaTheme="minorEastAsia"/>
          <w:b/>
          <w:lang w:eastAsia="zh-TW"/>
        </w:rPr>
        <w:t>: Our preference on Rank 1+1 tests with 2T2R is MCS13 for target UE and TDLC300-100 ULA medium with orthogonal precoder</w:t>
      </w:r>
      <w:r w:rsidR="00422F8C">
        <w:rPr>
          <w:rStyle w:val="Strong"/>
        </w:rPr>
        <w:t>, or with non-orthogonal precoder.</w:t>
      </w:r>
    </w:p>
    <w:p w14:paraId="2551D77F" w14:textId="595D98B1" w:rsidR="004E5E0E" w:rsidRDefault="004E5E0E" w:rsidP="004E5E0E">
      <w:pPr>
        <w:pStyle w:val="ListParagraph"/>
        <w:ind w:leftChars="0" w:left="0"/>
        <w:jc w:val="both"/>
        <w:rPr>
          <w:rFonts w:eastAsiaTheme="minorEastAsia"/>
          <w:b/>
          <w:lang w:eastAsia="zh-TW"/>
        </w:rPr>
      </w:pPr>
    </w:p>
    <w:p w14:paraId="28F7C49D" w14:textId="40DCB0A2" w:rsidR="004E5E0E" w:rsidRDefault="004E5E0E" w:rsidP="00D1611A">
      <w:pPr>
        <w:pStyle w:val="ListParagraph"/>
        <w:ind w:leftChars="0" w:left="0"/>
        <w:jc w:val="both"/>
        <w:rPr>
          <w:rFonts w:eastAsiaTheme="minorEastAsia"/>
          <w:b/>
          <w:lang w:eastAsia="zh-TW"/>
        </w:rPr>
      </w:pPr>
    </w:p>
    <w:p w14:paraId="6D7114E2" w14:textId="2917B7E2" w:rsidR="00C639DE" w:rsidRDefault="00C639DE" w:rsidP="00D1611A">
      <w:pPr>
        <w:pStyle w:val="ListParagraph"/>
        <w:ind w:leftChars="0" w:left="0"/>
        <w:jc w:val="both"/>
        <w:rPr>
          <w:rFonts w:eastAsiaTheme="minorEastAsia"/>
          <w:b/>
          <w:lang w:eastAsia="zh-TW"/>
        </w:rPr>
      </w:pPr>
      <w:r w:rsidRPr="00C47611">
        <w:rPr>
          <w:rFonts w:eastAsiaTheme="minorEastAsia"/>
          <w:bCs/>
          <w:noProof/>
          <w:lang w:eastAsia="zh-TW"/>
        </w:rPr>
        <w:lastRenderedPageBreak/>
        <mc:AlternateContent>
          <mc:Choice Requires="wps">
            <w:drawing>
              <wp:inline distT="0" distB="0" distL="0" distR="0" wp14:anchorId="7FB144B4" wp14:editId="4EA5BC94">
                <wp:extent cx="6102350" cy="1296670"/>
                <wp:effectExtent l="0" t="0" r="12700" b="17780"/>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263B20BB" w14:textId="455E9061" w:rsidR="00C639DE" w:rsidRDefault="00C639DE" w:rsidP="00C639DE">
                            <w:pPr>
                              <w:snapToGrid w:val="0"/>
                              <w:spacing w:before="60" w:after="60"/>
                              <w:rPr>
                                <w:rFonts w:eastAsiaTheme="minorEastAsia"/>
                                <w:b/>
                                <w:u w:val="single"/>
                                <w:lang w:eastAsia="zh-CN"/>
                              </w:rPr>
                            </w:pPr>
                            <w:r>
                              <w:rPr>
                                <w:b/>
                                <w:u w:val="single"/>
                              </w:rPr>
                              <w:t>Detailed test parameters</w:t>
                            </w:r>
                          </w:p>
                          <w:p w14:paraId="00977098" w14:textId="77777777" w:rsidR="00BB2CFE" w:rsidRDefault="00BB2CFE">
                            <w:pPr>
                              <w:pStyle w:val="ListParagraph"/>
                              <w:numPr>
                                <w:ilvl w:val="0"/>
                                <w:numId w:val="5"/>
                              </w:numPr>
                              <w:autoSpaceDN w:val="0"/>
                              <w:adjustRightInd w:val="0"/>
                              <w:snapToGrid w:val="0"/>
                              <w:spacing w:after="0"/>
                              <w:ind w:leftChars="0" w:left="284" w:hanging="284"/>
                              <w:rPr>
                                <w:rFonts w:eastAsia="SimSun"/>
                                <w:lang w:eastAsia="zh-CN"/>
                              </w:rPr>
                            </w:pPr>
                            <w:r>
                              <w:rPr>
                                <w:rFonts w:eastAsia="SimSun"/>
                                <w:lang w:eastAsia="zh-CN"/>
                              </w:rPr>
                              <w:t>Proposals on rank 1+1 tests with 2T4R:</w:t>
                            </w:r>
                          </w:p>
                          <w:p w14:paraId="4CC7260C" w14:textId="77777777" w:rsidR="00BB2CFE" w:rsidRDefault="00BB2CFE">
                            <w:pPr>
                              <w:widowControl w:val="0"/>
                              <w:numPr>
                                <w:ilvl w:val="1"/>
                                <w:numId w:val="6"/>
                              </w:numPr>
                              <w:tabs>
                                <w:tab w:val="left" w:pos="484"/>
                                <w:tab w:val="left" w:pos="709"/>
                                <w:tab w:val="left" w:pos="1440"/>
                                <w:tab w:val="left" w:pos="1701"/>
                              </w:tabs>
                              <w:autoSpaceDN w:val="0"/>
                              <w:adjustRightInd w:val="0"/>
                              <w:snapToGrid w:val="0"/>
                              <w:spacing w:after="0"/>
                              <w:ind w:leftChars="213" w:left="709" w:hanging="283"/>
                              <w:rPr>
                                <w:rFonts w:eastAsia="Times New Roman"/>
                                <w:lang w:eastAsia="zh-CN"/>
                              </w:rPr>
                            </w:pPr>
                            <w:r>
                              <w:rPr>
                                <w:lang w:val="en-US" w:eastAsia="zh-CN"/>
                              </w:rPr>
                              <w:t>Option</w:t>
                            </w:r>
                            <w:r>
                              <w:rPr>
                                <w:lang w:eastAsia="zh-CN"/>
                              </w:rPr>
                              <w:t xml:space="preserve"> 1</w:t>
                            </w:r>
                          </w:p>
                          <w:p w14:paraId="0F0B885C" w14:textId="77777777" w:rsidR="00BB2CFE" w:rsidRDefault="00BB2CFE">
                            <w:pPr>
                              <w:pStyle w:val="ListParagraph"/>
                              <w:numPr>
                                <w:ilvl w:val="0"/>
                                <w:numId w:val="9"/>
                              </w:numPr>
                              <w:overflowPunct w:val="0"/>
                              <w:autoSpaceDE w:val="0"/>
                              <w:autoSpaceDN w:val="0"/>
                              <w:adjustRightInd w:val="0"/>
                              <w:snapToGrid w:val="0"/>
                              <w:spacing w:after="0"/>
                              <w:ind w:leftChars="0"/>
                              <w:rPr>
                                <w:lang w:eastAsia="zh-CN"/>
                              </w:rPr>
                            </w:pPr>
                            <w:r>
                              <w:rPr>
                                <w:lang w:eastAsia="zh-CN"/>
                              </w:rPr>
                              <w:t>Target MCS: 13 (Table 1)</w:t>
                            </w:r>
                          </w:p>
                          <w:p w14:paraId="487AE2E0" w14:textId="77777777" w:rsidR="00BB2CFE" w:rsidRDefault="00BB2CFE">
                            <w:pPr>
                              <w:pStyle w:val="ListParagraph"/>
                              <w:numPr>
                                <w:ilvl w:val="0"/>
                                <w:numId w:val="9"/>
                              </w:numPr>
                              <w:overflowPunct w:val="0"/>
                              <w:autoSpaceDE w:val="0"/>
                              <w:autoSpaceDN w:val="0"/>
                              <w:adjustRightInd w:val="0"/>
                              <w:snapToGrid w:val="0"/>
                              <w:spacing w:after="0"/>
                              <w:ind w:leftChars="0"/>
                              <w:rPr>
                                <w:lang w:eastAsia="zh-CN"/>
                              </w:rPr>
                            </w:pPr>
                            <w:r>
                              <w:rPr>
                                <w:lang w:eastAsia="zh-CN"/>
                              </w:rPr>
                              <w:t>MIMO configuration: ULA Low</w:t>
                            </w:r>
                          </w:p>
                          <w:p w14:paraId="2D5E80B8" w14:textId="77777777" w:rsidR="00BB2CFE" w:rsidRDefault="00BB2CFE">
                            <w:pPr>
                              <w:pStyle w:val="ListParagraph"/>
                              <w:numPr>
                                <w:ilvl w:val="0"/>
                                <w:numId w:val="9"/>
                              </w:numPr>
                              <w:overflowPunct w:val="0"/>
                              <w:autoSpaceDE w:val="0"/>
                              <w:autoSpaceDN w:val="0"/>
                              <w:adjustRightInd w:val="0"/>
                              <w:snapToGrid w:val="0"/>
                              <w:spacing w:after="0"/>
                              <w:ind w:leftChars="0"/>
                              <w:rPr>
                                <w:lang w:eastAsia="zh-CN"/>
                              </w:rPr>
                            </w:pPr>
                            <w:r>
                              <w:rPr>
                                <w:lang w:eastAsia="zh-CN"/>
                              </w:rPr>
                              <w:t>Channel: TDLA30-10</w:t>
                            </w:r>
                          </w:p>
                          <w:p w14:paraId="1D7CE86A" w14:textId="77777777" w:rsidR="00BB2CFE" w:rsidRDefault="00BB2CFE">
                            <w:pPr>
                              <w:widowControl w:val="0"/>
                              <w:numPr>
                                <w:ilvl w:val="1"/>
                                <w:numId w:val="6"/>
                              </w:numPr>
                              <w:tabs>
                                <w:tab w:val="left" w:pos="484"/>
                                <w:tab w:val="left" w:pos="709"/>
                                <w:tab w:val="left" w:pos="1440"/>
                                <w:tab w:val="left" w:pos="1701"/>
                              </w:tabs>
                              <w:autoSpaceDN w:val="0"/>
                              <w:adjustRightInd w:val="0"/>
                              <w:snapToGrid w:val="0"/>
                              <w:spacing w:after="0"/>
                              <w:ind w:leftChars="213" w:left="709" w:hanging="283"/>
                              <w:rPr>
                                <w:lang w:eastAsia="zh-CN"/>
                              </w:rPr>
                            </w:pPr>
                            <w:r>
                              <w:rPr>
                                <w:lang w:val="en-US" w:eastAsia="zh-CN"/>
                              </w:rPr>
                              <w:t>Option</w:t>
                            </w:r>
                            <w:r>
                              <w:rPr>
                                <w:lang w:eastAsia="zh-CN"/>
                              </w:rPr>
                              <w:t xml:space="preserve"> 2 </w:t>
                            </w:r>
                          </w:p>
                          <w:p w14:paraId="5BECEE9E" w14:textId="77777777" w:rsidR="00BB2CFE" w:rsidRDefault="00BB2CFE">
                            <w:pPr>
                              <w:pStyle w:val="ListParagraph"/>
                              <w:numPr>
                                <w:ilvl w:val="0"/>
                                <w:numId w:val="9"/>
                              </w:numPr>
                              <w:overflowPunct w:val="0"/>
                              <w:autoSpaceDE w:val="0"/>
                              <w:autoSpaceDN w:val="0"/>
                              <w:adjustRightInd w:val="0"/>
                              <w:snapToGrid w:val="0"/>
                              <w:spacing w:after="0"/>
                              <w:ind w:leftChars="0"/>
                              <w:rPr>
                                <w:lang w:eastAsia="zh-CN"/>
                              </w:rPr>
                            </w:pPr>
                            <w:r>
                              <w:rPr>
                                <w:lang w:eastAsia="zh-CN"/>
                              </w:rPr>
                              <w:t>Target MCS: 13 (Table 1)</w:t>
                            </w:r>
                          </w:p>
                          <w:p w14:paraId="2B8B0183" w14:textId="77777777" w:rsidR="00BB2CFE" w:rsidRDefault="00BB2CFE">
                            <w:pPr>
                              <w:pStyle w:val="ListParagraph"/>
                              <w:numPr>
                                <w:ilvl w:val="0"/>
                                <w:numId w:val="9"/>
                              </w:numPr>
                              <w:overflowPunct w:val="0"/>
                              <w:autoSpaceDE w:val="0"/>
                              <w:autoSpaceDN w:val="0"/>
                              <w:adjustRightInd w:val="0"/>
                              <w:snapToGrid w:val="0"/>
                              <w:spacing w:after="0"/>
                              <w:ind w:leftChars="0"/>
                              <w:rPr>
                                <w:lang w:eastAsia="zh-CN"/>
                              </w:rPr>
                            </w:pPr>
                            <w:r>
                              <w:rPr>
                                <w:lang w:eastAsia="zh-CN"/>
                              </w:rPr>
                              <w:t>MIMO configuration: ULA medium</w:t>
                            </w:r>
                          </w:p>
                          <w:p w14:paraId="1B588A8A" w14:textId="080BBE3B" w:rsidR="00C639DE" w:rsidRPr="00B710CC" w:rsidRDefault="00BB2CFE">
                            <w:pPr>
                              <w:pStyle w:val="ListParagraph"/>
                              <w:numPr>
                                <w:ilvl w:val="0"/>
                                <w:numId w:val="9"/>
                              </w:numPr>
                              <w:overflowPunct w:val="0"/>
                              <w:autoSpaceDE w:val="0"/>
                              <w:autoSpaceDN w:val="0"/>
                              <w:adjustRightInd w:val="0"/>
                              <w:snapToGrid w:val="0"/>
                              <w:spacing w:after="0"/>
                              <w:ind w:leftChars="0"/>
                              <w:rPr>
                                <w:lang w:eastAsia="zh-CN"/>
                              </w:rPr>
                            </w:pPr>
                            <w:r>
                              <w:rPr>
                                <w:lang w:eastAsia="zh-CN"/>
                              </w:rPr>
                              <w:t>Channel: TDLC300-100</w:t>
                            </w:r>
                          </w:p>
                        </w:txbxContent>
                      </wps:txbx>
                      <wps:bodyPr rot="0" vert="horz" wrap="square" lIns="91440" tIns="45720" rIns="91440" bIns="45720" anchor="t" anchorCtr="0">
                        <a:spAutoFit/>
                      </wps:bodyPr>
                    </wps:wsp>
                  </a:graphicData>
                </a:graphic>
              </wp:inline>
            </w:drawing>
          </mc:Choice>
          <mc:Fallback>
            <w:pict>
              <v:shape w14:anchorId="7FB144B4" id="_x0000_s1043"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">
                <v:textbox style="mso-fit-shape-to-text:t">
                  <w:txbxContent>
                    <w:p w14:paraId="263B20BB" w14:textId="455E9061" w:rsidR="00C639DE" w:rsidRDefault="00C639DE" w:rsidP="00C639DE">
                      <w:pPr>
                        <w:snapToGrid w:val="0"/>
                        <w:spacing w:before="60" w:after="60"/>
                        <w:rPr>
                          <w:rFonts w:eastAsiaTheme="minorEastAsia"/>
                          <w:b/>
                          <w:u w:val="single"/>
                          <w:lang w:eastAsia="zh-CN"/>
                        </w:rPr>
                      </w:pPr>
                      <w:r>
                        <w:rPr>
                          <w:b/>
                          <w:u w:val="single"/>
                        </w:rPr>
                        <w:t>Detailed test parameters</w:t>
                      </w:r>
                    </w:p>
                    <w:p w14:paraId="00977098" w14:textId="77777777" w:rsidR="00BB2CFE" w:rsidRDefault="00BB2CFE">
                      <w:pPr>
                        <w:pStyle w:val="ListParagraph"/>
                        <w:numPr>
                          <w:ilvl w:val="0"/>
                          <w:numId w:val="5"/>
                        </w:numPr>
                        <w:autoSpaceDN w:val="0"/>
                        <w:adjustRightInd w:val="0"/>
                        <w:snapToGrid w:val="0"/>
                        <w:spacing w:after="0"/>
                        <w:ind w:leftChars="0" w:left="284" w:hanging="284"/>
                        <w:rPr>
                          <w:rFonts w:eastAsia="SimSun"/>
                          <w:lang w:eastAsia="zh-CN"/>
                        </w:rPr>
                      </w:pPr>
                      <w:r>
                        <w:rPr>
                          <w:rFonts w:eastAsia="SimSun"/>
                          <w:lang w:eastAsia="zh-CN"/>
                        </w:rPr>
                        <w:t>Proposals on rank 1+1 tests with 2T4R:</w:t>
                      </w:r>
                    </w:p>
                    <w:p w14:paraId="4CC7260C" w14:textId="77777777" w:rsidR="00BB2CFE" w:rsidRDefault="00BB2CFE">
                      <w:pPr>
                        <w:widowControl w:val="0"/>
                        <w:numPr>
                          <w:ilvl w:val="1"/>
                          <w:numId w:val="6"/>
                        </w:numPr>
                        <w:tabs>
                          <w:tab w:val="left" w:pos="484"/>
                          <w:tab w:val="left" w:pos="709"/>
                          <w:tab w:val="left" w:pos="1440"/>
                          <w:tab w:val="left" w:pos="1701"/>
                        </w:tabs>
                        <w:autoSpaceDN w:val="0"/>
                        <w:adjustRightInd w:val="0"/>
                        <w:snapToGrid w:val="0"/>
                        <w:spacing w:after="0"/>
                        <w:ind w:leftChars="213" w:left="709" w:hanging="283"/>
                        <w:rPr>
                          <w:rFonts w:eastAsia="Times New Roman"/>
                          <w:lang w:eastAsia="zh-CN"/>
                        </w:rPr>
                      </w:pPr>
                      <w:r>
                        <w:rPr>
                          <w:lang w:val="en-US" w:eastAsia="zh-CN"/>
                        </w:rPr>
                        <w:t>Option</w:t>
                      </w:r>
                      <w:r>
                        <w:rPr>
                          <w:lang w:eastAsia="zh-CN"/>
                        </w:rPr>
                        <w:t xml:space="preserve"> 1</w:t>
                      </w:r>
                    </w:p>
                    <w:p w14:paraId="0F0B885C" w14:textId="77777777" w:rsidR="00BB2CFE" w:rsidRDefault="00BB2CFE">
                      <w:pPr>
                        <w:pStyle w:val="ListParagraph"/>
                        <w:numPr>
                          <w:ilvl w:val="0"/>
                          <w:numId w:val="9"/>
                        </w:numPr>
                        <w:overflowPunct w:val="0"/>
                        <w:autoSpaceDE w:val="0"/>
                        <w:autoSpaceDN w:val="0"/>
                        <w:adjustRightInd w:val="0"/>
                        <w:snapToGrid w:val="0"/>
                        <w:spacing w:after="0"/>
                        <w:ind w:leftChars="0"/>
                        <w:rPr>
                          <w:lang w:eastAsia="zh-CN"/>
                        </w:rPr>
                      </w:pPr>
                      <w:r>
                        <w:rPr>
                          <w:lang w:eastAsia="zh-CN"/>
                        </w:rPr>
                        <w:t>Target MCS: 13 (Table 1)</w:t>
                      </w:r>
                    </w:p>
                    <w:p w14:paraId="487AE2E0" w14:textId="77777777" w:rsidR="00BB2CFE" w:rsidRDefault="00BB2CFE">
                      <w:pPr>
                        <w:pStyle w:val="ListParagraph"/>
                        <w:numPr>
                          <w:ilvl w:val="0"/>
                          <w:numId w:val="9"/>
                        </w:numPr>
                        <w:overflowPunct w:val="0"/>
                        <w:autoSpaceDE w:val="0"/>
                        <w:autoSpaceDN w:val="0"/>
                        <w:adjustRightInd w:val="0"/>
                        <w:snapToGrid w:val="0"/>
                        <w:spacing w:after="0"/>
                        <w:ind w:leftChars="0"/>
                        <w:rPr>
                          <w:lang w:eastAsia="zh-CN"/>
                        </w:rPr>
                      </w:pPr>
                      <w:r>
                        <w:rPr>
                          <w:lang w:eastAsia="zh-CN"/>
                        </w:rPr>
                        <w:t>MIMO configuration: ULA Low</w:t>
                      </w:r>
                    </w:p>
                    <w:p w14:paraId="2D5E80B8" w14:textId="77777777" w:rsidR="00BB2CFE" w:rsidRDefault="00BB2CFE">
                      <w:pPr>
                        <w:pStyle w:val="ListParagraph"/>
                        <w:numPr>
                          <w:ilvl w:val="0"/>
                          <w:numId w:val="9"/>
                        </w:numPr>
                        <w:overflowPunct w:val="0"/>
                        <w:autoSpaceDE w:val="0"/>
                        <w:autoSpaceDN w:val="0"/>
                        <w:adjustRightInd w:val="0"/>
                        <w:snapToGrid w:val="0"/>
                        <w:spacing w:after="0"/>
                        <w:ind w:leftChars="0"/>
                        <w:rPr>
                          <w:lang w:eastAsia="zh-CN"/>
                        </w:rPr>
                      </w:pPr>
                      <w:r>
                        <w:rPr>
                          <w:lang w:eastAsia="zh-CN"/>
                        </w:rPr>
                        <w:t>Channel: TDLA30-10</w:t>
                      </w:r>
                    </w:p>
                    <w:p w14:paraId="1D7CE86A" w14:textId="77777777" w:rsidR="00BB2CFE" w:rsidRDefault="00BB2CFE">
                      <w:pPr>
                        <w:widowControl w:val="0"/>
                        <w:numPr>
                          <w:ilvl w:val="1"/>
                          <w:numId w:val="6"/>
                        </w:numPr>
                        <w:tabs>
                          <w:tab w:val="left" w:pos="484"/>
                          <w:tab w:val="left" w:pos="709"/>
                          <w:tab w:val="left" w:pos="1440"/>
                          <w:tab w:val="left" w:pos="1701"/>
                        </w:tabs>
                        <w:autoSpaceDN w:val="0"/>
                        <w:adjustRightInd w:val="0"/>
                        <w:snapToGrid w:val="0"/>
                        <w:spacing w:after="0"/>
                        <w:ind w:leftChars="213" w:left="709" w:hanging="283"/>
                        <w:rPr>
                          <w:lang w:eastAsia="zh-CN"/>
                        </w:rPr>
                      </w:pPr>
                      <w:r>
                        <w:rPr>
                          <w:lang w:val="en-US" w:eastAsia="zh-CN"/>
                        </w:rPr>
                        <w:t>Option</w:t>
                      </w:r>
                      <w:r>
                        <w:rPr>
                          <w:lang w:eastAsia="zh-CN"/>
                        </w:rPr>
                        <w:t xml:space="preserve"> 2 </w:t>
                      </w:r>
                    </w:p>
                    <w:p w14:paraId="5BECEE9E" w14:textId="77777777" w:rsidR="00BB2CFE" w:rsidRDefault="00BB2CFE">
                      <w:pPr>
                        <w:pStyle w:val="ListParagraph"/>
                        <w:numPr>
                          <w:ilvl w:val="0"/>
                          <w:numId w:val="9"/>
                        </w:numPr>
                        <w:overflowPunct w:val="0"/>
                        <w:autoSpaceDE w:val="0"/>
                        <w:autoSpaceDN w:val="0"/>
                        <w:adjustRightInd w:val="0"/>
                        <w:snapToGrid w:val="0"/>
                        <w:spacing w:after="0"/>
                        <w:ind w:leftChars="0"/>
                        <w:rPr>
                          <w:lang w:eastAsia="zh-CN"/>
                        </w:rPr>
                      </w:pPr>
                      <w:r>
                        <w:rPr>
                          <w:lang w:eastAsia="zh-CN"/>
                        </w:rPr>
                        <w:t>Target MCS: 13 (Table 1)</w:t>
                      </w:r>
                    </w:p>
                    <w:p w14:paraId="2B8B0183" w14:textId="77777777" w:rsidR="00BB2CFE" w:rsidRDefault="00BB2CFE">
                      <w:pPr>
                        <w:pStyle w:val="ListParagraph"/>
                        <w:numPr>
                          <w:ilvl w:val="0"/>
                          <w:numId w:val="9"/>
                        </w:numPr>
                        <w:overflowPunct w:val="0"/>
                        <w:autoSpaceDE w:val="0"/>
                        <w:autoSpaceDN w:val="0"/>
                        <w:adjustRightInd w:val="0"/>
                        <w:snapToGrid w:val="0"/>
                        <w:spacing w:after="0"/>
                        <w:ind w:leftChars="0"/>
                        <w:rPr>
                          <w:lang w:eastAsia="zh-CN"/>
                        </w:rPr>
                      </w:pPr>
                      <w:r>
                        <w:rPr>
                          <w:lang w:eastAsia="zh-CN"/>
                        </w:rPr>
                        <w:t>MIMO configuration: ULA medium</w:t>
                      </w:r>
                    </w:p>
                    <w:p w14:paraId="1B588A8A" w14:textId="080BBE3B" w:rsidR="00C639DE" w:rsidRPr="00B710CC" w:rsidRDefault="00BB2CFE">
                      <w:pPr>
                        <w:pStyle w:val="ListParagraph"/>
                        <w:numPr>
                          <w:ilvl w:val="0"/>
                          <w:numId w:val="9"/>
                        </w:numPr>
                        <w:overflowPunct w:val="0"/>
                        <w:autoSpaceDE w:val="0"/>
                        <w:autoSpaceDN w:val="0"/>
                        <w:adjustRightInd w:val="0"/>
                        <w:snapToGrid w:val="0"/>
                        <w:spacing w:after="0"/>
                        <w:ind w:leftChars="0"/>
                        <w:rPr>
                          <w:lang w:eastAsia="zh-CN"/>
                        </w:rPr>
                      </w:pPr>
                      <w:r>
                        <w:rPr>
                          <w:lang w:eastAsia="zh-CN"/>
                        </w:rPr>
                        <w:t>Channel: TDLC300-100</w:t>
                      </w:r>
                    </w:p>
                  </w:txbxContent>
                </v:textbox>
                <w10:anchorlock/>
              </v:shape>
            </w:pict>
          </mc:Fallback>
        </mc:AlternateContent>
      </w:r>
    </w:p>
    <w:p w14:paraId="659C1FDF" w14:textId="3F1FB9D9" w:rsidR="008B481C" w:rsidRDefault="008B481C" w:rsidP="008B481C">
      <w:pPr>
        <w:pStyle w:val="ListParagraph"/>
        <w:ind w:leftChars="0" w:left="0"/>
        <w:jc w:val="both"/>
        <w:rPr>
          <w:rFonts w:eastAsiaTheme="minorEastAsia"/>
          <w:b/>
          <w:lang w:eastAsia="zh-TW"/>
        </w:rPr>
      </w:pPr>
      <w:r>
        <w:rPr>
          <w:rFonts w:eastAsiaTheme="minorEastAsia"/>
          <w:b/>
          <w:lang w:eastAsia="zh-TW"/>
        </w:rPr>
        <w:t>Observation #</w:t>
      </w:r>
      <w:r w:rsidR="00CE7D7B">
        <w:rPr>
          <w:rFonts w:eastAsiaTheme="minorEastAsia"/>
          <w:b/>
          <w:lang w:eastAsia="zh-TW"/>
        </w:rPr>
        <w:t>3</w:t>
      </w:r>
      <w:r>
        <w:rPr>
          <w:rFonts w:eastAsiaTheme="minorEastAsia"/>
          <w:b/>
          <w:lang w:eastAsia="zh-TW"/>
        </w:rPr>
        <w:t>: On Rank 1+1 tests with 2T4R TDLA30-10 ULA low does not give enough gain over MMSE-IRC.</w:t>
      </w:r>
    </w:p>
    <w:p w14:paraId="317F92A4" w14:textId="3A9FAD4F" w:rsidR="008B481C" w:rsidRDefault="008B481C" w:rsidP="008B481C">
      <w:pPr>
        <w:pStyle w:val="ListParagraph"/>
        <w:ind w:leftChars="0" w:left="0"/>
        <w:jc w:val="both"/>
        <w:rPr>
          <w:rFonts w:eastAsiaTheme="minorEastAsia"/>
          <w:b/>
          <w:lang w:eastAsia="zh-TW"/>
        </w:rPr>
      </w:pPr>
      <w:r>
        <w:rPr>
          <w:rFonts w:eastAsiaTheme="minorEastAsia"/>
          <w:b/>
          <w:lang w:eastAsia="zh-TW"/>
        </w:rPr>
        <w:t>Observation #</w:t>
      </w:r>
      <w:r w:rsidR="00CE7D7B">
        <w:rPr>
          <w:rFonts w:eastAsiaTheme="minorEastAsia"/>
          <w:b/>
          <w:lang w:eastAsia="zh-TW"/>
        </w:rPr>
        <w:t>4</w:t>
      </w:r>
      <w:r>
        <w:rPr>
          <w:rFonts w:eastAsiaTheme="minorEastAsia"/>
          <w:b/>
          <w:lang w:eastAsia="zh-TW"/>
        </w:rPr>
        <w:t>: On Rank 1+1 tests with 2T4R MCS17 for target UE leads to too high SNR requirements in our view.</w:t>
      </w:r>
    </w:p>
    <w:p w14:paraId="06297540" w14:textId="1B42B9F2" w:rsidR="008B481C" w:rsidRDefault="008B481C" w:rsidP="008B481C">
      <w:pPr>
        <w:pStyle w:val="ListParagraph"/>
        <w:ind w:leftChars="0" w:left="0"/>
        <w:jc w:val="both"/>
        <w:rPr>
          <w:rFonts w:eastAsiaTheme="minorEastAsia"/>
          <w:b/>
          <w:lang w:eastAsia="zh-TW"/>
        </w:rPr>
      </w:pPr>
      <w:r>
        <w:rPr>
          <w:rFonts w:eastAsiaTheme="minorEastAsia"/>
          <w:b/>
          <w:lang w:eastAsia="zh-TW"/>
        </w:rPr>
        <w:t>Observation #</w:t>
      </w:r>
      <w:r w:rsidR="00CE7D7B">
        <w:rPr>
          <w:rFonts w:eastAsiaTheme="minorEastAsia"/>
          <w:b/>
          <w:lang w:eastAsia="zh-TW"/>
        </w:rPr>
        <w:t>5</w:t>
      </w:r>
      <w:r>
        <w:rPr>
          <w:rFonts w:eastAsiaTheme="minorEastAsia"/>
          <w:b/>
          <w:lang w:eastAsia="zh-TW"/>
        </w:rPr>
        <w:t>: On Rank 1+1 tests with 2T4R and MCS13 for target UE our simulations show the following channels as feasible tests: TDLC300-100 ULA medium with both precoder options.</w:t>
      </w:r>
    </w:p>
    <w:p w14:paraId="7F83B94A" w14:textId="2FB16DDA" w:rsidR="008B481C" w:rsidRDefault="008B481C" w:rsidP="008B481C">
      <w:pPr>
        <w:pStyle w:val="ListParagraph"/>
        <w:ind w:leftChars="0" w:left="0"/>
        <w:jc w:val="both"/>
        <w:rPr>
          <w:lang w:eastAsia="zh-CN"/>
        </w:rPr>
      </w:pPr>
      <w:r>
        <w:rPr>
          <w:lang w:eastAsia="zh-CN"/>
        </w:rPr>
        <w:t xml:space="preserve">Based on our simulation on Rank 1+1 tests with 2T4R, we see MCS13 as most feasible option for target UE together with QPSK modulation for co-scheduled UE combined with TDLC300-100 channel with </w:t>
      </w:r>
      <w:r w:rsidR="002C2717">
        <w:rPr>
          <w:lang w:eastAsia="zh-CN"/>
        </w:rPr>
        <w:t>both</w:t>
      </w:r>
      <w:r>
        <w:rPr>
          <w:lang w:eastAsia="zh-CN"/>
        </w:rPr>
        <w:t xml:space="preserve"> precoding options.</w:t>
      </w:r>
    </w:p>
    <w:p w14:paraId="6BD412CF" w14:textId="39F70CAA" w:rsidR="008B481C" w:rsidRDefault="008B481C" w:rsidP="008B481C">
      <w:pPr>
        <w:pStyle w:val="ListParagraph"/>
        <w:ind w:leftChars="0" w:left="0"/>
        <w:jc w:val="both"/>
        <w:rPr>
          <w:rFonts w:eastAsiaTheme="minorEastAsia"/>
          <w:b/>
          <w:lang w:eastAsia="zh-TW"/>
        </w:rPr>
      </w:pPr>
      <w:r>
        <w:rPr>
          <w:rFonts w:eastAsiaTheme="minorEastAsia"/>
          <w:b/>
          <w:lang w:eastAsia="zh-TW"/>
        </w:rPr>
        <w:t>Proposal #</w:t>
      </w:r>
      <w:r w:rsidR="00CE7D7B">
        <w:rPr>
          <w:rFonts w:eastAsiaTheme="minorEastAsia"/>
          <w:b/>
          <w:lang w:eastAsia="zh-TW"/>
        </w:rPr>
        <w:t>2</w:t>
      </w:r>
      <w:r w:rsidR="00080C3A">
        <w:rPr>
          <w:rFonts w:eastAsiaTheme="minorEastAsia"/>
          <w:b/>
          <w:lang w:eastAsia="zh-TW"/>
        </w:rPr>
        <w:t>0</w:t>
      </w:r>
      <w:r>
        <w:rPr>
          <w:rFonts w:eastAsiaTheme="minorEastAsia"/>
          <w:b/>
          <w:lang w:eastAsia="zh-TW"/>
        </w:rPr>
        <w:t>: Our preference on Rank 1+1 tests with 2T4R is MCS13 for target UE and TDLC300-100 ULA medium with orthogonal precoder</w:t>
      </w:r>
      <w:r w:rsidR="00422F8C">
        <w:rPr>
          <w:rStyle w:val="Strong"/>
        </w:rPr>
        <w:t>, or with non-orthogonal precoder.</w:t>
      </w:r>
    </w:p>
    <w:p w14:paraId="0DF632A5" w14:textId="390199BE" w:rsidR="00C639DE" w:rsidRDefault="00C639DE" w:rsidP="00D1611A">
      <w:pPr>
        <w:pStyle w:val="ListParagraph"/>
        <w:ind w:leftChars="0" w:left="0"/>
        <w:jc w:val="both"/>
        <w:rPr>
          <w:rFonts w:eastAsiaTheme="minorEastAsia"/>
          <w:b/>
          <w:lang w:eastAsia="zh-TW"/>
        </w:rPr>
      </w:pPr>
    </w:p>
    <w:p w14:paraId="0D73D18A" w14:textId="37E2A0F9" w:rsidR="00C639DE" w:rsidRDefault="00C639DE" w:rsidP="00D1611A">
      <w:pPr>
        <w:pStyle w:val="ListParagraph"/>
        <w:ind w:leftChars="0" w:left="0"/>
        <w:jc w:val="both"/>
        <w:rPr>
          <w:rFonts w:eastAsiaTheme="minorEastAsia"/>
          <w:b/>
          <w:lang w:eastAsia="zh-TW"/>
        </w:rPr>
      </w:pPr>
      <w:r w:rsidRPr="00C47611">
        <w:rPr>
          <w:rFonts w:eastAsiaTheme="minorEastAsia"/>
          <w:bCs/>
          <w:noProof/>
          <w:lang w:eastAsia="zh-TW"/>
        </w:rPr>
        <mc:AlternateContent>
          <mc:Choice Requires="wps">
            <w:drawing>
              <wp:inline distT="0" distB="0" distL="0" distR="0" wp14:anchorId="0C465131" wp14:editId="00A58B63">
                <wp:extent cx="6102350" cy="1296670"/>
                <wp:effectExtent l="0" t="0" r="12700" b="17780"/>
                <wp:docPr id="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6670"/>
                        </a:xfrm>
                        <a:prstGeom prst="rect">
                          <a:avLst/>
                        </a:prstGeom>
                        <a:solidFill>
                          <a:srgbClr val="FFFFFF"/>
                        </a:solidFill>
                        <a:ln w="9525">
                          <a:solidFill>
                            <a:srgbClr val="000000"/>
                          </a:solidFill>
                          <a:miter lim="800000"/>
                          <a:headEnd/>
                          <a:tailEnd/>
                        </a:ln>
                      </wps:spPr>
                      <wps:txbx>
                        <w:txbxContent>
                          <w:p w14:paraId="2F3A417F" w14:textId="2814D75E" w:rsidR="00C639DE" w:rsidRDefault="00C639DE" w:rsidP="00C639DE">
                            <w:pPr>
                              <w:snapToGrid w:val="0"/>
                              <w:spacing w:before="60" w:after="60"/>
                              <w:rPr>
                                <w:rFonts w:eastAsiaTheme="minorEastAsia"/>
                                <w:b/>
                                <w:u w:val="single"/>
                                <w:lang w:eastAsia="zh-CN"/>
                              </w:rPr>
                            </w:pPr>
                            <w:r>
                              <w:rPr>
                                <w:b/>
                                <w:u w:val="single"/>
                              </w:rPr>
                              <w:t>Detailed test parameters</w:t>
                            </w:r>
                          </w:p>
                          <w:p w14:paraId="666A6688" w14:textId="77777777" w:rsidR="00BB2CFE" w:rsidRDefault="00BB2CFE">
                            <w:pPr>
                              <w:pStyle w:val="ListParagraph"/>
                              <w:numPr>
                                <w:ilvl w:val="0"/>
                                <w:numId w:val="5"/>
                              </w:numPr>
                              <w:autoSpaceDN w:val="0"/>
                              <w:adjustRightInd w:val="0"/>
                              <w:snapToGrid w:val="0"/>
                              <w:spacing w:after="0"/>
                              <w:ind w:leftChars="0" w:left="284" w:hanging="284"/>
                              <w:rPr>
                                <w:rFonts w:eastAsia="SimSun"/>
                                <w:lang w:eastAsia="zh-CN"/>
                              </w:rPr>
                            </w:pPr>
                            <w:r>
                              <w:rPr>
                                <w:rFonts w:eastAsia="SimSun"/>
                                <w:lang w:eastAsia="zh-CN"/>
                              </w:rPr>
                              <w:t>Proposals on rank 2+2 tests with 4T4R:</w:t>
                            </w:r>
                          </w:p>
                          <w:p w14:paraId="1AEC66D8" w14:textId="77777777" w:rsidR="00BB2CFE" w:rsidRDefault="00BB2CFE">
                            <w:pPr>
                              <w:widowControl w:val="0"/>
                              <w:numPr>
                                <w:ilvl w:val="1"/>
                                <w:numId w:val="6"/>
                              </w:numPr>
                              <w:tabs>
                                <w:tab w:val="left" w:pos="484"/>
                                <w:tab w:val="left" w:pos="709"/>
                                <w:tab w:val="left" w:pos="1440"/>
                                <w:tab w:val="left" w:pos="1701"/>
                              </w:tabs>
                              <w:autoSpaceDN w:val="0"/>
                              <w:adjustRightInd w:val="0"/>
                              <w:snapToGrid w:val="0"/>
                              <w:spacing w:after="0"/>
                              <w:ind w:leftChars="213" w:left="709" w:hanging="283"/>
                              <w:rPr>
                                <w:rFonts w:eastAsia="Times New Roman"/>
                                <w:lang w:eastAsia="zh-CN"/>
                              </w:rPr>
                            </w:pPr>
                            <w:r>
                              <w:rPr>
                                <w:lang w:val="en-US" w:eastAsia="zh-CN"/>
                              </w:rPr>
                              <w:t>Option</w:t>
                            </w:r>
                            <w:r>
                              <w:rPr>
                                <w:lang w:eastAsia="zh-CN"/>
                              </w:rPr>
                              <w:t xml:space="preserve"> 1</w:t>
                            </w:r>
                          </w:p>
                          <w:p w14:paraId="7A323479" w14:textId="77777777" w:rsidR="00BB2CFE" w:rsidRDefault="00BB2CFE">
                            <w:pPr>
                              <w:pStyle w:val="ListParagraph"/>
                              <w:numPr>
                                <w:ilvl w:val="0"/>
                                <w:numId w:val="9"/>
                              </w:numPr>
                              <w:overflowPunct w:val="0"/>
                              <w:autoSpaceDE w:val="0"/>
                              <w:autoSpaceDN w:val="0"/>
                              <w:adjustRightInd w:val="0"/>
                              <w:snapToGrid w:val="0"/>
                              <w:spacing w:after="0"/>
                              <w:ind w:leftChars="0"/>
                              <w:rPr>
                                <w:lang w:eastAsia="zh-CN"/>
                              </w:rPr>
                            </w:pPr>
                            <w:r>
                              <w:rPr>
                                <w:lang w:eastAsia="zh-CN"/>
                              </w:rPr>
                              <w:t>Target MCS: 17 (Table 1)</w:t>
                            </w:r>
                          </w:p>
                          <w:p w14:paraId="7313F526" w14:textId="77777777" w:rsidR="00BB2CFE" w:rsidRDefault="00BB2CFE">
                            <w:pPr>
                              <w:pStyle w:val="ListParagraph"/>
                              <w:numPr>
                                <w:ilvl w:val="0"/>
                                <w:numId w:val="9"/>
                              </w:numPr>
                              <w:overflowPunct w:val="0"/>
                              <w:autoSpaceDE w:val="0"/>
                              <w:autoSpaceDN w:val="0"/>
                              <w:adjustRightInd w:val="0"/>
                              <w:snapToGrid w:val="0"/>
                              <w:spacing w:after="0"/>
                              <w:ind w:leftChars="0"/>
                              <w:rPr>
                                <w:lang w:eastAsia="zh-CN"/>
                              </w:rPr>
                            </w:pPr>
                            <w:r>
                              <w:rPr>
                                <w:lang w:eastAsia="zh-CN"/>
                              </w:rPr>
                              <w:t>MIMO configuration: ULA Low</w:t>
                            </w:r>
                          </w:p>
                          <w:p w14:paraId="5FB0A1EC" w14:textId="77777777" w:rsidR="00BB2CFE" w:rsidRDefault="00BB2CFE">
                            <w:pPr>
                              <w:pStyle w:val="ListParagraph"/>
                              <w:numPr>
                                <w:ilvl w:val="0"/>
                                <w:numId w:val="9"/>
                              </w:numPr>
                              <w:overflowPunct w:val="0"/>
                              <w:autoSpaceDE w:val="0"/>
                              <w:autoSpaceDN w:val="0"/>
                              <w:adjustRightInd w:val="0"/>
                              <w:snapToGrid w:val="0"/>
                              <w:spacing w:after="0"/>
                              <w:ind w:leftChars="0"/>
                              <w:rPr>
                                <w:lang w:eastAsia="zh-CN"/>
                              </w:rPr>
                            </w:pPr>
                            <w:r>
                              <w:rPr>
                                <w:lang w:eastAsia="zh-CN"/>
                              </w:rPr>
                              <w:t>Channel: TDLA30-10</w:t>
                            </w:r>
                          </w:p>
                          <w:p w14:paraId="1640C2F6" w14:textId="77777777" w:rsidR="00BB2CFE" w:rsidRDefault="00BB2CFE">
                            <w:pPr>
                              <w:widowControl w:val="0"/>
                              <w:numPr>
                                <w:ilvl w:val="1"/>
                                <w:numId w:val="6"/>
                              </w:numPr>
                              <w:tabs>
                                <w:tab w:val="left" w:pos="484"/>
                                <w:tab w:val="left" w:pos="709"/>
                                <w:tab w:val="left" w:pos="1440"/>
                                <w:tab w:val="left" w:pos="1701"/>
                              </w:tabs>
                              <w:autoSpaceDN w:val="0"/>
                              <w:adjustRightInd w:val="0"/>
                              <w:snapToGrid w:val="0"/>
                              <w:spacing w:after="0"/>
                              <w:ind w:leftChars="213" w:left="709" w:hanging="283"/>
                              <w:rPr>
                                <w:lang w:eastAsia="zh-CN"/>
                              </w:rPr>
                            </w:pPr>
                            <w:r>
                              <w:rPr>
                                <w:lang w:val="en-US" w:eastAsia="zh-CN"/>
                              </w:rPr>
                              <w:t>Option</w:t>
                            </w:r>
                            <w:r>
                              <w:rPr>
                                <w:lang w:eastAsia="zh-CN"/>
                              </w:rPr>
                              <w:t xml:space="preserve"> 2</w:t>
                            </w:r>
                          </w:p>
                          <w:p w14:paraId="4D84243E" w14:textId="77777777" w:rsidR="00BB2CFE" w:rsidRDefault="00BB2CFE">
                            <w:pPr>
                              <w:pStyle w:val="ListParagraph"/>
                              <w:numPr>
                                <w:ilvl w:val="0"/>
                                <w:numId w:val="9"/>
                              </w:numPr>
                              <w:overflowPunct w:val="0"/>
                              <w:autoSpaceDE w:val="0"/>
                              <w:autoSpaceDN w:val="0"/>
                              <w:adjustRightInd w:val="0"/>
                              <w:snapToGrid w:val="0"/>
                              <w:spacing w:after="0"/>
                              <w:ind w:leftChars="0"/>
                              <w:rPr>
                                <w:lang w:eastAsia="zh-CN"/>
                              </w:rPr>
                            </w:pPr>
                            <w:r>
                              <w:rPr>
                                <w:lang w:eastAsia="zh-CN"/>
                              </w:rPr>
                              <w:t>Target MCS: 13 (Table 1)</w:t>
                            </w:r>
                          </w:p>
                          <w:p w14:paraId="616F464C" w14:textId="77777777" w:rsidR="00BB2CFE" w:rsidRDefault="00BB2CFE">
                            <w:pPr>
                              <w:pStyle w:val="ListParagraph"/>
                              <w:numPr>
                                <w:ilvl w:val="0"/>
                                <w:numId w:val="9"/>
                              </w:numPr>
                              <w:overflowPunct w:val="0"/>
                              <w:autoSpaceDE w:val="0"/>
                              <w:autoSpaceDN w:val="0"/>
                              <w:adjustRightInd w:val="0"/>
                              <w:snapToGrid w:val="0"/>
                              <w:spacing w:after="0"/>
                              <w:ind w:leftChars="0"/>
                              <w:rPr>
                                <w:lang w:val="fr-FR" w:eastAsia="zh-CN"/>
                              </w:rPr>
                            </w:pPr>
                            <w:r>
                              <w:rPr>
                                <w:lang w:val="fr-FR" w:eastAsia="zh-CN"/>
                              </w:rPr>
                              <w:t>MIMO configuration: XP medium</w:t>
                            </w:r>
                          </w:p>
                          <w:p w14:paraId="076787E1" w14:textId="3668F051" w:rsidR="00BB2CFE" w:rsidRPr="00BB2CFE" w:rsidRDefault="00BB2CFE">
                            <w:pPr>
                              <w:pStyle w:val="ListParagraph"/>
                              <w:numPr>
                                <w:ilvl w:val="0"/>
                                <w:numId w:val="9"/>
                              </w:numPr>
                              <w:overflowPunct w:val="0"/>
                              <w:autoSpaceDE w:val="0"/>
                              <w:autoSpaceDN w:val="0"/>
                              <w:adjustRightInd w:val="0"/>
                              <w:snapToGrid w:val="0"/>
                              <w:spacing w:after="0"/>
                              <w:ind w:leftChars="0"/>
                              <w:rPr>
                                <w:lang w:eastAsia="zh-CN"/>
                              </w:rPr>
                            </w:pPr>
                            <w:r>
                              <w:rPr>
                                <w:lang w:eastAsia="zh-CN"/>
                              </w:rPr>
                              <w:t>Channel: TDLA30-10</w:t>
                            </w:r>
                          </w:p>
                        </w:txbxContent>
                      </wps:txbx>
                      <wps:bodyPr rot="0" vert="horz" wrap="square" lIns="91440" tIns="45720" rIns="91440" bIns="45720" anchor="t" anchorCtr="0">
                        <a:spAutoFit/>
                      </wps:bodyPr>
                    </wps:wsp>
                  </a:graphicData>
                </a:graphic>
              </wp:inline>
            </w:drawing>
          </mc:Choice>
          <mc:Fallback>
            <w:pict>
              <v:shape w14:anchorId="0C465131" id="_x0000_s1044" type="#_x0000_t202" style="width:480.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">
                <v:textbox style="mso-fit-shape-to-text:t">
                  <w:txbxContent>
                    <w:p w14:paraId="2F3A417F" w14:textId="2814D75E" w:rsidR="00C639DE" w:rsidRDefault="00C639DE" w:rsidP="00C639DE">
                      <w:pPr>
                        <w:snapToGrid w:val="0"/>
                        <w:spacing w:before="60" w:after="60"/>
                        <w:rPr>
                          <w:rFonts w:eastAsiaTheme="minorEastAsia"/>
                          <w:b/>
                          <w:u w:val="single"/>
                          <w:lang w:eastAsia="zh-CN"/>
                        </w:rPr>
                      </w:pPr>
                      <w:r>
                        <w:rPr>
                          <w:b/>
                          <w:u w:val="single"/>
                        </w:rPr>
                        <w:t>Detailed test parameters</w:t>
                      </w:r>
                    </w:p>
                    <w:p w14:paraId="666A6688" w14:textId="77777777" w:rsidR="00BB2CFE" w:rsidRDefault="00BB2CFE">
                      <w:pPr>
                        <w:pStyle w:val="ListParagraph"/>
                        <w:numPr>
                          <w:ilvl w:val="0"/>
                          <w:numId w:val="5"/>
                        </w:numPr>
                        <w:autoSpaceDN w:val="0"/>
                        <w:adjustRightInd w:val="0"/>
                        <w:snapToGrid w:val="0"/>
                        <w:spacing w:after="0"/>
                        <w:ind w:leftChars="0" w:left="284" w:hanging="284"/>
                        <w:rPr>
                          <w:rFonts w:eastAsia="SimSun"/>
                          <w:lang w:eastAsia="zh-CN"/>
                        </w:rPr>
                      </w:pPr>
                      <w:r>
                        <w:rPr>
                          <w:rFonts w:eastAsia="SimSun"/>
                          <w:lang w:eastAsia="zh-CN"/>
                        </w:rPr>
                        <w:t>Proposals on rank 2+2 tests with 4T4R:</w:t>
                      </w:r>
                    </w:p>
                    <w:p w14:paraId="1AEC66D8" w14:textId="77777777" w:rsidR="00BB2CFE" w:rsidRDefault="00BB2CFE">
                      <w:pPr>
                        <w:widowControl w:val="0"/>
                        <w:numPr>
                          <w:ilvl w:val="1"/>
                          <w:numId w:val="6"/>
                        </w:numPr>
                        <w:tabs>
                          <w:tab w:val="left" w:pos="484"/>
                          <w:tab w:val="left" w:pos="709"/>
                          <w:tab w:val="left" w:pos="1440"/>
                          <w:tab w:val="left" w:pos="1701"/>
                        </w:tabs>
                        <w:autoSpaceDN w:val="0"/>
                        <w:adjustRightInd w:val="0"/>
                        <w:snapToGrid w:val="0"/>
                        <w:spacing w:after="0"/>
                        <w:ind w:leftChars="213" w:left="709" w:hanging="283"/>
                        <w:rPr>
                          <w:rFonts w:eastAsia="Times New Roman"/>
                          <w:lang w:eastAsia="zh-CN"/>
                        </w:rPr>
                      </w:pPr>
                      <w:r>
                        <w:rPr>
                          <w:lang w:val="en-US" w:eastAsia="zh-CN"/>
                        </w:rPr>
                        <w:t>Option</w:t>
                      </w:r>
                      <w:r>
                        <w:rPr>
                          <w:lang w:eastAsia="zh-CN"/>
                        </w:rPr>
                        <w:t xml:space="preserve"> 1</w:t>
                      </w:r>
                    </w:p>
                    <w:p w14:paraId="7A323479" w14:textId="77777777" w:rsidR="00BB2CFE" w:rsidRDefault="00BB2CFE">
                      <w:pPr>
                        <w:pStyle w:val="ListParagraph"/>
                        <w:numPr>
                          <w:ilvl w:val="0"/>
                          <w:numId w:val="9"/>
                        </w:numPr>
                        <w:overflowPunct w:val="0"/>
                        <w:autoSpaceDE w:val="0"/>
                        <w:autoSpaceDN w:val="0"/>
                        <w:adjustRightInd w:val="0"/>
                        <w:snapToGrid w:val="0"/>
                        <w:spacing w:after="0"/>
                        <w:ind w:leftChars="0"/>
                        <w:rPr>
                          <w:lang w:eastAsia="zh-CN"/>
                        </w:rPr>
                      </w:pPr>
                      <w:r>
                        <w:rPr>
                          <w:lang w:eastAsia="zh-CN"/>
                        </w:rPr>
                        <w:t>Target MCS: 17 (Table 1)</w:t>
                      </w:r>
                    </w:p>
                    <w:p w14:paraId="7313F526" w14:textId="77777777" w:rsidR="00BB2CFE" w:rsidRDefault="00BB2CFE">
                      <w:pPr>
                        <w:pStyle w:val="ListParagraph"/>
                        <w:numPr>
                          <w:ilvl w:val="0"/>
                          <w:numId w:val="9"/>
                        </w:numPr>
                        <w:overflowPunct w:val="0"/>
                        <w:autoSpaceDE w:val="0"/>
                        <w:autoSpaceDN w:val="0"/>
                        <w:adjustRightInd w:val="0"/>
                        <w:snapToGrid w:val="0"/>
                        <w:spacing w:after="0"/>
                        <w:ind w:leftChars="0"/>
                        <w:rPr>
                          <w:lang w:eastAsia="zh-CN"/>
                        </w:rPr>
                      </w:pPr>
                      <w:r>
                        <w:rPr>
                          <w:lang w:eastAsia="zh-CN"/>
                        </w:rPr>
                        <w:t>MIMO configuration: ULA Low</w:t>
                      </w:r>
                    </w:p>
                    <w:p w14:paraId="5FB0A1EC" w14:textId="77777777" w:rsidR="00BB2CFE" w:rsidRDefault="00BB2CFE">
                      <w:pPr>
                        <w:pStyle w:val="ListParagraph"/>
                        <w:numPr>
                          <w:ilvl w:val="0"/>
                          <w:numId w:val="9"/>
                        </w:numPr>
                        <w:overflowPunct w:val="0"/>
                        <w:autoSpaceDE w:val="0"/>
                        <w:autoSpaceDN w:val="0"/>
                        <w:adjustRightInd w:val="0"/>
                        <w:snapToGrid w:val="0"/>
                        <w:spacing w:after="0"/>
                        <w:ind w:leftChars="0"/>
                        <w:rPr>
                          <w:lang w:eastAsia="zh-CN"/>
                        </w:rPr>
                      </w:pPr>
                      <w:r>
                        <w:rPr>
                          <w:lang w:eastAsia="zh-CN"/>
                        </w:rPr>
                        <w:t>Channel: TDLA30-10</w:t>
                      </w:r>
                    </w:p>
                    <w:p w14:paraId="1640C2F6" w14:textId="77777777" w:rsidR="00BB2CFE" w:rsidRDefault="00BB2CFE">
                      <w:pPr>
                        <w:widowControl w:val="0"/>
                        <w:numPr>
                          <w:ilvl w:val="1"/>
                          <w:numId w:val="6"/>
                        </w:numPr>
                        <w:tabs>
                          <w:tab w:val="left" w:pos="484"/>
                          <w:tab w:val="left" w:pos="709"/>
                          <w:tab w:val="left" w:pos="1440"/>
                          <w:tab w:val="left" w:pos="1701"/>
                        </w:tabs>
                        <w:autoSpaceDN w:val="0"/>
                        <w:adjustRightInd w:val="0"/>
                        <w:snapToGrid w:val="0"/>
                        <w:spacing w:after="0"/>
                        <w:ind w:leftChars="213" w:left="709" w:hanging="283"/>
                        <w:rPr>
                          <w:lang w:eastAsia="zh-CN"/>
                        </w:rPr>
                      </w:pPr>
                      <w:r>
                        <w:rPr>
                          <w:lang w:val="en-US" w:eastAsia="zh-CN"/>
                        </w:rPr>
                        <w:t>Option</w:t>
                      </w:r>
                      <w:r>
                        <w:rPr>
                          <w:lang w:eastAsia="zh-CN"/>
                        </w:rPr>
                        <w:t xml:space="preserve"> 2</w:t>
                      </w:r>
                    </w:p>
                    <w:p w14:paraId="4D84243E" w14:textId="77777777" w:rsidR="00BB2CFE" w:rsidRDefault="00BB2CFE">
                      <w:pPr>
                        <w:pStyle w:val="ListParagraph"/>
                        <w:numPr>
                          <w:ilvl w:val="0"/>
                          <w:numId w:val="9"/>
                        </w:numPr>
                        <w:overflowPunct w:val="0"/>
                        <w:autoSpaceDE w:val="0"/>
                        <w:autoSpaceDN w:val="0"/>
                        <w:adjustRightInd w:val="0"/>
                        <w:snapToGrid w:val="0"/>
                        <w:spacing w:after="0"/>
                        <w:ind w:leftChars="0"/>
                        <w:rPr>
                          <w:lang w:eastAsia="zh-CN"/>
                        </w:rPr>
                      </w:pPr>
                      <w:r>
                        <w:rPr>
                          <w:lang w:eastAsia="zh-CN"/>
                        </w:rPr>
                        <w:t>Target MCS: 13 (Table 1)</w:t>
                      </w:r>
                    </w:p>
                    <w:p w14:paraId="616F464C" w14:textId="77777777" w:rsidR="00BB2CFE" w:rsidRDefault="00BB2CFE">
                      <w:pPr>
                        <w:pStyle w:val="ListParagraph"/>
                        <w:numPr>
                          <w:ilvl w:val="0"/>
                          <w:numId w:val="9"/>
                        </w:numPr>
                        <w:overflowPunct w:val="0"/>
                        <w:autoSpaceDE w:val="0"/>
                        <w:autoSpaceDN w:val="0"/>
                        <w:adjustRightInd w:val="0"/>
                        <w:snapToGrid w:val="0"/>
                        <w:spacing w:after="0"/>
                        <w:ind w:leftChars="0"/>
                        <w:rPr>
                          <w:lang w:val="fr-FR" w:eastAsia="zh-CN"/>
                        </w:rPr>
                      </w:pPr>
                      <w:r>
                        <w:rPr>
                          <w:lang w:val="fr-FR" w:eastAsia="zh-CN"/>
                        </w:rPr>
                        <w:t xml:space="preserve">MIMO </w:t>
                      </w:r>
                      <w:proofErr w:type="gramStart"/>
                      <w:r>
                        <w:rPr>
                          <w:lang w:val="fr-FR" w:eastAsia="zh-CN"/>
                        </w:rPr>
                        <w:t>configuration:</w:t>
                      </w:r>
                      <w:proofErr w:type="gramEnd"/>
                      <w:r>
                        <w:rPr>
                          <w:lang w:val="fr-FR" w:eastAsia="zh-CN"/>
                        </w:rPr>
                        <w:t xml:space="preserve"> XP medium</w:t>
                      </w:r>
                    </w:p>
                    <w:p w14:paraId="076787E1" w14:textId="3668F051" w:rsidR="00BB2CFE" w:rsidRPr="00BB2CFE" w:rsidRDefault="00BB2CFE">
                      <w:pPr>
                        <w:pStyle w:val="ListParagraph"/>
                        <w:numPr>
                          <w:ilvl w:val="0"/>
                          <w:numId w:val="9"/>
                        </w:numPr>
                        <w:overflowPunct w:val="0"/>
                        <w:autoSpaceDE w:val="0"/>
                        <w:autoSpaceDN w:val="0"/>
                        <w:adjustRightInd w:val="0"/>
                        <w:snapToGrid w:val="0"/>
                        <w:spacing w:after="0"/>
                        <w:ind w:leftChars="0"/>
                        <w:rPr>
                          <w:lang w:eastAsia="zh-CN"/>
                        </w:rPr>
                      </w:pPr>
                      <w:r>
                        <w:rPr>
                          <w:lang w:eastAsia="zh-CN"/>
                        </w:rPr>
                        <w:t>Channel: TDLA30-10</w:t>
                      </w:r>
                    </w:p>
                  </w:txbxContent>
                </v:textbox>
                <w10:anchorlock/>
              </v:shape>
            </w:pict>
          </mc:Fallback>
        </mc:AlternateContent>
      </w:r>
    </w:p>
    <w:p w14:paraId="416757F6" w14:textId="68E15C5C" w:rsidR="008B481C" w:rsidRDefault="008B481C" w:rsidP="008B481C">
      <w:pPr>
        <w:pStyle w:val="ListParagraph"/>
        <w:ind w:leftChars="0" w:left="0"/>
        <w:jc w:val="both"/>
        <w:rPr>
          <w:rFonts w:eastAsiaTheme="minorEastAsia"/>
          <w:b/>
          <w:lang w:eastAsia="zh-TW"/>
        </w:rPr>
      </w:pPr>
      <w:r>
        <w:rPr>
          <w:rFonts w:eastAsiaTheme="minorEastAsia"/>
          <w:b/>
          <w:lang w:eastAsia="zh-TW"/>
        </w:rPr>
        <w:t>Observation #</w:t>
      </w:r>
      <w:r w:rsidR="00CE7D7B">
        <w:rPr>
          <w:rFonts w:eastAsiaTheme="minorEastAsia"/>
          <w:b/>
          <w:lang w:eastAsia="zh-TW"/>
        </w:rPr>
        <w:t>6</w:t>
      </w:r>
      <w:r>
        <w:rPr>
          <w:rFonts w:eastAsiaTheme="minorEastAsia"/>
          <w:b/>
          <w:lang w:eastAsia="zh-TW"/>
        </w:rPr>
        <w:t xml:space="preserve">: On Rank 2+2 tests with 4T4R </w:t>
      </w:r>
      <w:r w:rsidR="002C2717">
        <w:rPr>
          <w:rFonts w:eastAsiaTheme="minorEastAsia"/>
          <w:b/>
          <w:lang w:eastAsia="zh-TW"/>
        </w:rPr>
        <w:t xml:space="preserve">and </w:t>
      </w:r>
      <w:r>
        <w:rPr>
          <w:rFonts w:eastAsiaTheme="minorEastAsia"/>
          <w:b/>
          <w:lang w:eastAsia="zh-TW"/>
        </w:rPr>
        <w:t xml:space="preserve">MCS17 for target UE </w:t>
      </w:r>
      <w:r w:rsidR="002C2717">
        <w:rPr>
          <w:rFonts w:eastAsiaTheme="minorEastAsia"/>
          <w:b/>
          <w:lang w:eastAsia="zh-TW"/>
        </w:rPr>
        <w:t>does not give enough gain over MMSE-IRC</w:t>
      </w:r>
      <w:r>
        <w:rPr>
          <w:rFonts w:eastAsiaTheme="minorEastAsia"/>
          <w:b/>
          <w:lang w:eastAsia="zh-TW"/>
        </w:rPr>
        <w:t>.</w:t>
      </w:r>
    </w:p>
    <w:p w14:paraId="694B2857" w14:textId="76CF85CA" w:rsidR="008B481C" w:rsidRDefault="008B481C" w:rsidP="008B481C">
      <w:pPr>
        <w:pStyle w:val="ListParagraph"/>
        <w:ind w:leftChars="0" w:left="0"/>
        <w:jc w:val="both"/>
        <w:rPr>
          <w:lang w:eastAsia="zh-CN"/>
        </w:rPr>
      </w:pPr>
      <w:r>
        <w:rPr>
          <w:lang w:eastAsia="zh-CN"/>
        </w:rPr>
        <w:t xml:space="preserve">Based on our simulation on Rank </w:t>
      </w:r>
      <w:r w:rsidR="00C24F3D">
        <w:rPr>
          <w:lang w:eastAsia="zh-CN"/>
        </w:rPr>
        <w:t>2</w:t>
      </w:r>
      <w:r>
        <w:rPr>
          <w:lang w:eastAsia="zh-CN"/>
        </w:rPr>
        <w:t>+</w:t>
      </w:r>
      <w:r w:rsidR="00C24F3D">
        <w:rPr>
          <w:lang w:eastAsia="zh-CN"/>
        </w:rPr>
        <w:t>2</w:t>
      </w:r>
      <w:r>
        <w:rPr>
          <w:lang w:eastAsia="zh-CN"/>
        </w:rPr>
        <w:t xml:space="preserve"> tests with </w:t>
      </w:r>
      <w:r w:rsidR="00C24F3D">
        <w:rPr>
          <w:lang w:eastAsia="zh-CN"/>
        </w:rPr>
        <w:t>4</w:t>
      </w:r>
      <w:r>
        <w:rPr>
          <w:lang w:eastAsia="zh-CN"/>
        </w:rPr>
        <w:t>T</w:t>
      </w:r>
      <w:r w:rsidR="00C24F3D">
        <w:rPr>
          <w:lang w:eastAsia="zh-CN"/>
        </w:rPr>
        <w:t>4</w:t>
      </w:r>
      <w:r>
        <w:rPr>
          <w:lang w:eastAsia="zh-CN"/>
        </w:rPr>
        <w:t>R, we see MCS13 as most feasible option for target UE together with QPSK modulation for co-scheduled UE combined with TDL</w:t>
      </w:r>
      <w:r w:rsidR="002C2717">
        <w:rPr>
          <w:lang w:eastAsia="zh-CN"/>
        </w:rPr>
        <w:t>A</w:t>
      </w:r>
      <w:r>
        <w:rPr>
          <w:lang w:eastAsia="zh-CN"/>
        </w:rPr>
        <w:t xml:space="preserve">30-10 channel with </w:t>
      </w:r>
      <w:r w:rsidR="002C2717">
        <w:rPr>
          <w:lang w:eastAsia="zh-CN"/>
        </w:rPr>
        <w:t>both</w:t>
      </w:r>
      <w:r>
        <w:rPr>
          <w:lang w:eastAsia="zh-CN"/>
        </w:rPr>
        <w:t xml:space="preserve"> </w:t>
      </w:r>
      <w:r w:rsidR="002C2717">
        <w:rPr>
          <w:lang w:eastAsia="zh-CN"/>
        </w:rPr>
        <w:t>antenna correlation</w:t>
      </w:r>
      <w:r>
        <w:rPr>
          <w:lang w:eastAsia="zh-CN"/>
        </w:rPr>
        <w:t xml:space="preserve"> options.</w:t>
      </w:r>
      <w:r w:rsidR="002C2717">
        <w:rPr>
          <w:lang w:eastAsia="zh-CN"/>
        </w:rPr>
        <w:t xml:space="preserve"> XP medium antenna correlation shows slightly higher gains over MMSE-IRC receiver and therefore would be preferred option.</w:t>
      </w:r>
    </w:p>
    <w:p w14:paraId="23EAAE0F" w14:textId="0050B3A0" w:rsidR="009B0123" w:rsidRDefault="008B481C" w:rsidP="002C2717">
      <w:pPr>
        <w:pStyle w:val="ListParagraph"/>
        <w:ind w:leftChars="0" w:left="0"/>
        <w:jc w:val="both"/>
        <w:rPr>
          <w:rFonts w:eastAsiaTheme="minorEastAsia"/>
          <w:b/>
          <w:lang w:eastAsia="zh-TW"/>
        </w:rPr>
      </w:pPr>
      <w:r>
        <w:rPr>
          <w:rFonts w:eastAsiaTheme="minorEastAsia"/>
          <w:b/>
          <w:lang w:eastAsia="zh-TW"/>
        </w:rPr>
        <w:t>Proposal #</w:t>
      </w:r>
      <w:r w:rsidR="00CE7D7B">
        <w:rPr>
          <w:rFonts w:eastAsiaTheme="minorEastAsia"/>
          <w:b/>
          <w:lang w:eastAsia="zh-TW"/>
        </w:rPr>
        <w:t>2</w:t>
      </w:r>
      <w:r w:rsidR="00080C3A">
        <w:rPr>
          <w:rFonts w:eastAsiaTheme="minorEastAsia"/>
          <w:b/>
          <w:lang w:eastAsia="zh-TW"/>
        </w:rPr>
        <w:t>1</w:t>
      </w:r>
      <w:r>
        <w:rPr>
          <w:rFonts w:eastAsiaTheme="minorEastAsia"/>
          <w:b/>
          <w:lang w:eastAsia="zh-TW"/>
        </w:rPr>
        <w:t xml:space="preserve">: Our </w:t>
      </w:r>
      <w:r w:rsidR="00E92C04">
        <w:rPr>
          <w:rFonts w:eastAsiaTheme="minorEastAsia"/>
          <w:b/>
          <w:lang w:eastAsia="zh-TW"/>
        </w:rPr>
        <w:t>proposal</w:t>
      </w:r>
      <w:r>
        <w:rPr>
          <w:rFonts w:eastAsiaTheme="minorEastAsia"/>
          <w:b/>
          <w:lang w:eastAsia="zh-TW"/>
        </w:rPr>
        <w:t xml:space="preserve"> on Rank 2+2 tests with 4T4R is MCS13 for target UE and TDL</w:t>
      </w:r>
      <w:r w:rsidR="002C2717">
        <w:rPr>
          <w:rFonts w:eastAsiaTheme="minorEastAsia"/>
          <w:b/>
          <w:lang w:eastAsia="zh-TW"/>
        </w:rPr>
        <w:t>A</w:t>
      </w:r>
      <w:r>
        <w:rPr>
          <w:rFonts w:eastAsiaTheme="minorEastAsia"/>
          <w:b/>
          <w:lang w:eastAsia="zh-TW"/>
        </w:rPr>
        <w:t xml:space="preserve">30-10 </w:t>
      </w:r>
      <w:r w:rsidR="002C2717">
        <w:rPr>
          <w:rFonts w:eastAsiaTheme="minorEastAsia"/>
          <w:b/>
          <w:lang w:eastAsia="zh-TW"/>
        </w:rPr>
        <w:t>XP</w:t>
      </w:r>
      <w:r>
        <w:rPr>
          <w:rFonts w:eastAsiaTheme="minorEastAsia"/>
          <w:b/>
          <w:lang w:eastAsia="zh-TW"/>
        </w:rPr>
        <w:t xml:space="preserve"> medium with orthogonal precoder.</w:t>
      </w:r>
    </w:p>
    <w:p w14:paraId="2C7BF1F4" w14:textId="0068065F" w:rsidR="0055383E" w:rsidRPr="000F4201" w:rsidRDefault="0055383E">
      <w:pPr>
        <w:spacing w:after="160" w:line="259" w:lineRule="auto"/>
        <w:rPr>
          <w:rFonts w:ascii="Arial" w:eastAsia="Batang" w:hAnsi="Arial"/>
          <w:sz w:val="24"/>
          <w:szCs w:val="24"/>
        </w:rPr>
      </w:pPr>
      <w:r>
        <w:rPr>
          <w:rFonts w:ascii="Arial" w:eastAsia="Batang" w:hAnsi="Arial"/>
          <w:sz w:val="32"/>
          <w:szCs w:val="32"/>
          <w:lang w:val="en-US" w:eastAsia="ja-JP"/>
        </w:rPr>
        <w:br w:type="page"/>
      </w:r>
    </w:p>
    <w:p w14:paraId="5AA132D1" w14:textId="49F0B45A" w:rsidR="00C47611" w:rsidRDefault="00C47611" w:rsidP="00C47611">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w:t>
      </w:r>
    </w:p>
    <w:p w14:paraId="3B50F896" w14:textId="30FC41A4" w:rsidR="00C47611" w:rsidRDefault="00C47611" w:rsidP="000A231E">
      <w:pPr>
        <w:pStyle w:val="ListParagraph"/>
        <w:ind w:leftChars="0" w:left="0"/>
        <w:jc w:val="both"/>
        <w:rPr>
          <w:rFonts w:eastAsiaTheme="minorEastAsia"/>
          <w:bCs/>
          <w:lang w:eastAsia="zh-TW"/>
        </w:rPr>
      </w:pPr>
      <w:r w:rsidRPr="00C47611">
        <w:rPr>
          <w:rFonts w:eastAsiaTheme="minorEastAsia"/>
          <w:bCs/>
          <w:lang w:eastAsia="zh-TW"/>
        </w:rPr>
        <w:t xml:space="preserve">In this paper we provided the view on the </w:t>
      </w:r>
      <w:r w:rsidR="00511784">
        <w:rPr>
          <w:rFonts w:eastAsiaTheme="minorEastAsia"/>
          <w:bCs/>
          <w:lang w:eastAsia="zh-TW"/>
        </w:rPr>
        <w:t>a</w:t>
      </w:r>
      <w:r w:rsidR="00511784" w:rsidRPr="00511784">
        <w:rPr>
          <w:rFonts w:eastAsiaTheme="minorEastAsia"/>
          <w:bCs/>
          <w:lang w:eastAsia="zh-TW"/>
        </w:rPr>
        <w:t>dvanced receiver to cancel inter-user interference for MU-MIMO</w:t>
      </w:r>
      <w:r w:rsidRPr="00C47611">
        <w:rPr>
          <w:rFonts w:eastAsiaTheme="minorEastAsia"/>
          <w:bCs/>
          <w:lang w:eastAsia="zh-TW"/>
        </w:rPr>
        <w:t xml:space="preserve">. The following </w:t>
      </w:r>
      <w:r w:rsidR="00435754">
        <w:rPr>
          <w:rFonts w:eastAsiaTheme="minorEastAsia"/>
          <w:bCs/>
          <w:lang w:eastAsia="zh-TW"/>
        </w:rPr>
        <w:t xml:space="preserve">observations and </w:t>
      </w:r>
      <w:r w:rsidRPr="00C47611">
        <w:rPr>
          <w:rFonts w:eastAsiaTheme="minorEastAsia"/>
          <w:bCs/>
          <w:lang w:eastAsia="zh-TW"/>
        </w:rPr>
        <w:t>proposals are made:</w:t>
      </w:r>
    </w:p>
    <w:p w14:paraId="26455A74" w14:textId="77777777" w:rsidR="00F03CDD" w:rsidRDefault="00F03CDD" w:rsidP="00F03CDD">
      <w:pPr>
        <w:pStyle w:val="ListParagraph"/>
        <w:ind w:leftChars="0" w:left="0"/>
        <w:jc w:val="both"/>
        <w:rPr>
          <w:rFonts w:eastAsiaTheme="minorEastAsia"/>
          <w:b/>
          <w:lang w:eastAsia="zh-TW"/>
        </w:rPr>
      </w:pPr>
      <w:r>
        <w:rPr>
          <w:rFonts w:eastAsiaTheme="minorEastAsia"/>
          <w:b/>
          <w:lang w:eastAsia="zh-TW"/>
        </w:rPr>
        <w:t>Proposal #1: We support the moderator proposal as RAN4 answer to RAN2.</w:t>
      </w:r>
    </w:p>
    <w:p w14:paraId="2CCEF236" w14:textId="77777777" w:rsidR="00F03CDD" w:rsidRDefault="00F03CDD" w:rsidP="00F03CDD">
      <w:pPr>
        <w:pStyle w:val="ListParagraph"/>
        <w:ind w:leftChars="0" w:left="0"/>
        <w:jc w:val="both"/>
        <w:rPr>
          <w:rFonts w:eastAsiaTheme="minorEastAsia"/>
          <w:b/>
          <w:lang w:eastAsia="zh-TW"/>
        </w:rPr>
      </w:pPr>
      <w:r>
        <w:rPr>
          <w:rFonts w:eastAsiaTheme="minorEastAsia"/>
          <w:b/>
          <w:lang w:eastAsia="zh-TW"/>
        </w:rPr>
        <w:t>Proposal #2: We support Option 1 to introduce UE capability to indicate modulation order detection capability.</w:t>
      </w:r>
    </w:p>
    <w:p w14:paraId="228D1A3C" w14:textId="77777777" w:rsidR="00F03CDD" w:rsidRDefault="00F03CDD" w:rsidP="00F03CDD">
      <w:pPr>
        <w:pStyle w:val="ListParagraph"/>
        <w:ind w:leftChars="0" w:left="0"/>
        <w:jc w:val="both"/>
        <w:rPr>
          <w:rFonts w:eastAsiaTheme="minorEastAsia"/>
          <w:b/>
          <w:lang w:eastAsia="zh-TW"/>
        </w:rPr>
      </w:pPr>
      <w:r>
        <w:rPr>
          <w:rFonts w:eastAsiaTheme="minorEastAsia"/>
          <w:b/>
          <w:lang w:eastAsia="zh-TW"/>
        </w:rPr>
        <w:t>Proposal #3: We support Option 2, not to introduce capability for maximum modulation orders.</w:t>
      </w:r>
    </w:p>
    <w:p w14:paraId="735F2413" w14:textId="77777777" w:rsidR="00F03CDD" w:rsidRDefault="00F03CDD" w:rsidP="00F03CDD">
      <w:pPr>
        <w:pStyle w:val="ListParagraph"/>
        <w:ind w:leftChars="0" w:left="0"/>
        <w:jc w:val="both"/>
        <w:rPr>
          <w:rFonts w:eastAsiaTheme="minorEastAsia"/>
          <w:b/>
          <w:lang w:eastAsia="zh-TW"/>
        </w:rPr>
      </w:pPr>
      <w:r>
        <w:rPr>
          <w:rFonts w:eastAsiaTheme="minorEastAsia"/>
          <w:b/>
          <w:lang w:eastAsia="zh-TW"/>
        </w:rPr>
        <w:t>Proposal #4: We prefer Option 2, not to introduce capability for DMRS configurations.</w:t>
      </w:r>
    </w:p>
    <w:p w14:paraId="68E093DD" w14:textId="77777777" w:rsidR="00F03CDD" w:rsidRDefault="00F03CDD" w:rsidP="00F03CDD">
      <w:pPr>
        <w:pStyle w:val="ListParagraph"/>
        <w:ind w:leftChars="0" w:left="0"/>
        <w:jc w:val="both"/>
        <w:rPr>
          <w:rFonts w:eastAsiaTheme="minorEastAsia"/>
          <w:b/>
          <w:lang w:eastAsia="zh-TW"/>
        </w:rPr>
      </w:pPr>
      <w:r>
        <w:rPr>
          <w:rFonts w:eastAsiaTheme="minorEastAsia"/>
          <w:b/>
          <w:lang w:eastAsia="zh-TW"/>
        </w:rPr>
        <w:t>Proposal #5: We prefer Option 2 to guarantee feasible UE complexity, but we can also support Option 1 if number of CC in CA operation is up to UE implementation.</w:t>
      </w:r>
    </w:p>
    <w:p w14:paraId="3FAE1104" w14:textId="77777777" w:rsidR="00F03CDD" w:rsidRDefault="00F03CDD" w:rsidP="00F03CDD">
      <w:pPr>
        <w:pStyle w:val="ListParagraph"/>
        <w:ind w:leftChars="0" w:left="0"/>
        <w:jc w:val="both"/>
        <w:rPr>
          <w:rFonts w:eastAsiaTheme="minorEastAsia"/>
          <w:b/>
          <w:lang w:eastAsia="zh-TW"/>
        </w:rPr>
      </w:pPr>
      <w:r>
        <w:rPr>
          <w:rFonts w:eastAsiaTheme="minorEastAsia"/>
          <w:b/>
          <w:lang w:eastAsia="zh-TW"/>
        </w:rPr>
        <w:t>Proposal #6: We see there is not enough time to introduce DMRS port related RRC signalling.</w:t>
      </w:r>
    </w:p>
    <w:p w14:paraId="2EBD59BA" w14:textId="77777777" w:rsidR="00F03CDD" w:rsidRDefault="00F03CDD" w:rsidP="00F03CDD">
      <w:pPr>
        <w:pStyle w:val="ListParagraph"/>
        <w:ind w:leftChars="0" w:left="0"/>
        <w:jc w:val="both"/>
        <w:rPr>
          <w:rFonts w:eastAsiaTheme="minorEastAsia"/>
          <w:b/>
          <w:lang w:eastAsia="zh-TW"/>
        </w:rPr>
      </w:pPr>
      <w:r>
        <w:rPr>
          <w:rFonts w:eastAsiaTheme="minorEastAsia"/>
          <w:b/>
          <w:lang w:eastAsia="zh-TW"/>
        </w:rPr>
        <w:t>Proposal #7: We support Option 3, not to introduce signalling on the frequency domains resource allocation type.</w:t>
      </w:r>
    </w:p>
    <w:p w14:paraId="2A0CCCED" w14:textId="77777777" w:rsidR="00F03CDD" w:rsidRDefault="00F03CDD" w:rsidP="00F03CDD">
      <w:pPr>
        <w:pStyle w:val="ListParagraph"/>
        <w:ind w:leftChars="0" w:left="0"/>
        <w:jc w:val="both"/>
        <w:rPr>
          <w:rFonts w:eastAsiaTheme="minorEastAsia"/>
          <w:b/>
          <w:lang w:eastAsia="zh-TW"/>
        </w:rPr>
      </w:pPr>
      <w:r>
        <w:rPr>
          <w:rFonts w:eastAsiaTheme="minorEastAsia"/>
          <w:b/>
          <w:lang w:eastAsia="zh-TW"/>
        </w:rPr>
        <w:t>Proposal #8: We support Option 2, not to introduce assistance signalling for DMRS port detection due to schedule concerns.</w:t>
      </w:r>
    </w:p>
    <w:p w14:paraId="1C630C2E" w14:textId="77777777" w:rsidR="00F03CDD" w:rsidRDefault="00F03CDD" w:rsidP="00F03CDD">
      <w:pPr>
        <w:pStyle w:val="ListParagraph"/>
        <w:ind w:leftChars="0" w:left="0"/>
        <w:jc w:val="both"/>
        <w:rPr>
          <w:rFonts w:eastAsiaTheme="minorEastAsia"/>
          <w:b/>
          <w:lang w:eastAsia="zh-TW"/>
        </w:rPr>
      </w:pPr>
      <w:r>
        <w:rPr>
          <w:rFonts w:eastAsiaTheme="minorEastAsia"/>
          <w:b/>
          <w:lang w:eastAsia="zh-TW"/>
        </w:rPr>
        <w:t>Proposal #9: We support Option 2 as we do not see need to update agreed LS to RAN2 for this issue.</w:t>
      </w:r>
    </w:p>
    <w:p w14:paraId="20F27961" w14:textId="77777777" w:rsidR="00CE7D7B" w:rsidRDefault="00CE7D7B" w:rsidP="00CE7D7B">
      <w:pPr>
        <w:pStyle w:val="ListParagraph"/>
        <w:ind w:leftChars="0" w:left="0"/>
        <w:jc w:val="both"/>
        <w:rPr>
          <w:rFonts w:eastAsiaTheme="minorEastAsia"/>
          <w:b/>
          <w:lang w:eastAsia="zh-TW"/>
        </w:rPr>
      </w:pPr>
      <w:r>
        <w:rPr>
          <w:rFonts w:eastAsiaTheme="minorEastAsia"/>
          <w:b/>
          <w:lang w:eastAsia="zh-TW"/>
        </w:rPr>
        <w:t>Proposal #10: We support Option 2 to reuse configurations of indicated modulation order tests.</w:t>
      </w:r>
    </w:p>
    <w:p w14:paraId="37A20A26" w14:textId="77777777" w:rsidR="00CE7D7B" w:rsidRDefault="00CE7D7B" w:rsidP="00CE7D7B">
      <w:pPr>
        <w:pStyle w:val="ListParagraph"/>
        <w:ind w:leftChars="0" w:left="0"/>
        <w:jc w:val="both"/>
        <w:rPr>
          <w:rFonts w:eastAsiaTheme="minorEastAsia"/>
          <w:b/>
          <w:lang w:eastAsia="zh-TW"/>
        </w:rPr>
      </w:pPr>
      <w:r>
        <w:rPr>
          <w:rFonts w:eastAsiaTheme="minorEastAsia"/>
          <w:b/>
          <w:lang w:eastAsia="zh-TW"/>
        </w:rPr>
        <w:t>Proposal #11:</w:t>
      </w:r>
      <w:r>
        <w:t xml:space="preserve"> </w:t>
      </w:r>
      <w:r>
        <w:rPr>
          <w:rFonts w:eastAsiaTheme="minorEastAsia"/>
          <w:b/>
          <w:lang w:eastAsia="zh-TW"/>
        </w:rPr>
        <w:t>We support defining requirements with using RAN4 default assumptions only.</w:t>
      </w:r>
    </w:p>
    <w:p w14:paraId="1661F944" w14:textId="77777777" w:rsidR="00CE7D7B" w:rsidRDefault="00CE7D7B" w:rsidP="00CE7D7B">
      <w:pPr>
        <w:pStyle w:val="ListParagraph"/>
        <w:ind w:leftChars="0" w:left="0"/>
        <w:jc w:val="both"/>
        <w:rPr>
          <w:b/>
          <w:bCs/>
          <w:lang w:eastAsia="zh-CN"/>
        </w:rPr>
      </w:pPr>
      <w:r>
        <w:rPr>
          <w:b/>
          <w:bCs/>
          <w:lang w:eastAsia="zh-CN"/>
        </w:rPr>
        <w:t>Proposal #12: We support Option 2 to signal MCS table in tests without modulation order blind detection.</w:t>
      </w:r>
    </w:p>
    <w:p w14:paraId="47A45668" w14:textId="77777777" w:rsidR="00CE7D7B" w:rsidRDefault="00CE7D7B" w:rsidP="00CE7D7B">
      <w:pPr>
        <w:pStyle w:val="ListParagraph"/>
        <w:ind w:leftChars="0" w:left="0"/>
        <w:jc w:val="both"/>
        <w:rPr>
          <w:b/>
          <w:bCs/>
          <w:lang w:eastAsia="zh-CN"/>
        </w:rPr>
      </w:pPr>
      <w:r>
        <w:rPr>
          <w:b/>
          <w:bCs/>
          <w:lang w:eastAsia="zh-CN"/>
        </w:rPr>
        <w:t>Proposal #13: We support Option 1 with RRC-based assistant signalling indicating 256-QAM MCS table for co-scheduled UEs.</w:t>
      </w:r>
    </w:p>
    <w:p w14:paraId="54E37EAC" w14:textId="77777777" w:rsidR="00CE7D7B" w:rsidRDefault="00CE7D7B" w:rsidP="00CE7D7B">
      <w:pPr>
        <w:pStyle w:val="ListParagraph"/>
        <w:ind w:leftChars="0" w:left="0"/>
        <w:jc w:val="both"/>
        <w:rPr>
          <w:rFonts w:eastAsiaTheme="minorEastAsia"/>
          <w:b/>
          <w:lang w:eastAsia="zh-TW"/>
        </w:rPr>
      </w:pPr>
      <w:r>
        <w:rPr>
          <w:rFonts w:eastAsiaTheme="minorEastAsia"/>
          <w:b/>
          <w:lang w:eastAsia="zh-TW"/>
        </w:rPr>
        <w:t>Proposal #14: We support Option 2 to define requirements with using 64QAM MCS table for target UE.</w:t>
      </w:r>
    </w:p>
    <w:p w14:paraId="4D6CE574" w14:textId="259A882D" w:rsidR="00CE7D7B" w:rsidRDefault="00CE7D7B" w:rsidP="00CE7D7B">
      <w:pPr>
        <w:pStyle w:val="ListParagraph"/>
        <w:ind w:leftChars="0" w:left="0"/>
        <w:jc w:val="both"/>
        <w:rPr>
          <w:rFonts w:eastAsiaTheme="minorEastAsia"/>
          <w:b/>
          <w:lang w:eastAsia="zh-TW"/>
        </w:rPr>
      </w:pPr>
      <w:r>
        <w:rPr>
          <w:rFonts w:eastAsiaTheme="minorEastAsia"/>
          <w:b/>
          <w:lang w:eastAsia="zh-TW"/>
        </w:rPr>
        <w:t>Proposal #15: We prefer Option 1 to use only orthogonal PMI selection with the target UE.</w:t>
      </w:r>
    </w:p>
    <w:p w14:paraId="1B2DD0EE" w14:textId="62F68007" w:rsidR="00CE7D7B" w:rsidRDefault="00CE7D7B" w:rsidP="00CE7D7B">
      <w:pPr>
        <w:pStyle w:val="ListParagraph"/>
        <w:ind w:leftChars="0" w:left="0"/>
        <w:jc w:val="both"/>
        <w:rPr>
          <w:rFonts w:eastAsiaTheme="minorEastAsia"/>
          <w:b/>
          <w:lang w:eastAsia="zh-TW"/>
        </w:rPr>
      </w:pPr>
      <w:r>
        <w:rPr>
          <w:rFonts w:eastAsiaTheme="minorEastAsia"/>
          <w:b/>
          <w:lang w:eastAsia="zh-TW"/>
        </w:rPr>
        <w:t>Proposal #16: For the test cases without modulation order blind detection, we propose using lower modulation order than target UE for co-scheduled UE to achieve better gains over baseline receiver.</w:t>
      </w:r>
    </w:p>
    <w:p w14:paraId="13E7B438" w14:textId="605A6A2E" w:rsidR="0055383E" w:rsidRDefault="00CE7D7B" w:rsidP="00CE7D7B">
      <w:pPr>
        <w:pStyle w:val="ListParagraph"/>
        <w:ind w:leftChars="0" w:left="0"/>
        <w:jc w:val="both"/>
        <w:rPr>
          <w:rFonts w:eastAsiaTheme="minorEastAsia"/>
          <w:b/>
          <w:lang w:eastAsia="zh-TW"/>
        </w:rPr>
      </w:pPr>
      <w:r>
        <w:rPr>
          <w:rFonts w:eastAsiaTheme="minorEastAsia"/>
          <w:b/>
          <w:lang w:eastAsia="zh-TW"/>
        </w:rPr>
        <w:t>Proposal #17: For the test cases with modulation order blind detection, we propose using lower modulation order than target UE for co-scheduled UE to achieve better gains over baseline receiver.</w:t>
      </w:r>
    </w:p>
    <w:p w14:paraId="003E9003" w14:textId="77777777" w:rsidR="00CE7D7B" w:rsidRDefault="00CE7D7B" w:rsidP="00CE7D7B">
      <w:pPr>
        <w:pStyle w:val="ListParagraph"/>
        <w:ind w:leftChars="0" w:left="0"/>
        <w:jc w:val="both"/>
        <w:rPr>
          <w:rFonts w:eastAsiaTheme="minorEastAsia"/>
          <w:b/>
          <w:lang w:eastAsia="zh-TW"/>
        </w:rPr>
      </w:pPr>
      <w:r>
        <w:rPr>
          <w:rFonts w:eastAsiaTheme="minorEastAsia"/>
          <w:b/>
          <w:lang w:eastAsia="zh-TW"/>
        </w:rPr>
        <w:t>Observation #1: On Rank 1+1 tests with 2T2R MCS17 for target UE leads to too high SNR requirements in our view.</w:t>
      </w:r>
    </w:p>
    <w:p w14:paraId="7B277BA8" w14:textId="77777777" w:rsidR="00CE7D7B" w:rsidRDefault="00CE7D7B" w:rsidP="00CE7D7B">
      <w:pPr>
        <w:pStyle w:val="ListParagraph"/>
        <w:ind w:leftChars="0" w:left="0"/>
        <w:jc w:val="both"/>
        <w:rPr>
          <w:rFonts w:eastAsiaTheme="minorEastAsia"/>
          <w:b/>
          <w:lang w:eastAsia="zh-TW"/>
        </w:rPr>
      </w:pPr>
      <w:r>
        <w:rPr>
          <w:rFonts w:eastAsiaTheme="minorEastAsia"/>
          <w:b/>
          <w:lang w:eastAsia="zh-TW"/>
        </w:rPr>
        <w:t>Observation #2: On Rank 1+1 tests with 2T2R and MCS13 for target UE our simulations show the following channels as feasible tests: TDLC300-100 ULA medium with both precoder options, and TDLC300-100 ULA low.</w:t>
      </w:r>
    </w:p>
    <w:p w14:paraId="403CE0AC" w14:textId="77777777" w:rsidR="00CE7D7B" w:rsidRDefault="00CE7D7B" w:rsidP="00CE7D7B">
      <w:pPr>
        <w:pStyle w:val="ListParagraph"/>
        <w:ind w:leftChars="0" w:left="0"/>
        <w:jc w:val="both"/>
        <w:rPr>
          <w:lang w:eastAsia="zh-CN"/>
        </w:rPr>
      </w:pPr>
      <w:r>
        <w:rPr>
          <w:rFonts w:eastAsiaTheme="minorEastAsia"/>
          <w:b/>
          <w:lang w:eastAsia="zh-TW"/>
        </w:rPr>
        <w:t>Proposal #18: We propose to align test configurations of Rank 1+1 2T2R and 2T4R tests as in Rel-17 tests.</w:t>
      </w:r>
    </w:p>
    <w:p w14:paraId="3669122D" w14:textId="5E4E3ACB" w:rsidR="00CE7D7B" w:rsidRDefault="00CE7D7B" w:rsidP="00CE7D7B">
      <w:pPr>
        <w:pStyle w:val="ListParagraph"/>
        <w:ind w:leftChars="0" w:left="0"/>
        <w:jc w:val="both"/>
        <w:rPr>
          <w:rFonts w:eastAsiaTheme="minorEastAsia"/>
          <w:b/>
          <w:lang w:eastAsia="zh-TW"/>
        </w:rPr>
      </w:pPr>
      <w:r>
        <w:rPr>
          <w:rFonts w:eastAsiaTheme="minorEastAsia"/>
          <w:b/>
          <w:lang w:eastAsia="zh-TW"/>
        </w:rPr>
        <w:t>Proposal #</w:t>
      </w:r>
      <w:r w:rsidR="00080C3A">
        <w:rPr>
          <w:rFonts w:eastAsiaTheme="minorEastAsia"/>
          <w:b/>
          <w:lang w:eastAsia="zh-TW"/>
        </w:rPr>
        <w:t>19</w:t>
      </w:r>
      <w:r>
        <w:rPr>
          <w:rFonts w:eastAsiaTheme="minorEastAsia"/>
          <w:b/>
          <w:lang w:eastAsia="zh-TW"/>
        </w:rPr>
        <w:t>: Our preference on Rank 1+1 tests with 2T2R is MCS13 for target UE and TDLC300-100 ULA medium with orthogonal precoder</w:t>
      </w:r>
      <w:r>
        <w:rPr>
          <w:rStyle w:val="Strong"/>
        </w:rPr>
        <w:t>, or with non-orthogonal precoder.</w:t>
      </w:r>
    </w:p>
    <w:p w14:paraId="46469FE2" w14:textId="77777777" w:rsidR="00CE7D7B" w:rsidRDefault="00CE7D7B" w:rsidP="00CE7D7B">
      <w:pPr>
        <w:pStyle w:val="ListParagraph"/>
        <w:ind w:leftChars="0" w:left="0"/>
        <w:jc w:val="both"/>
        <w:rPr>
          <w:rFonts w:eastAsiaTheme="minorEastAsia"/>
          <w:b/>
          <w:lang w:eastAsia="zh-TW"/>
        </w:rPr>
      </w:pPr>
      <w:r>
        <w:rPr>
          <w:rFonts w:eastAsiaTheme="minorEastAsia"/>
          <w:b/>
          <w:lang w:eastAsia="zh-TW"/>
        </w:rPr>
        <w:t>Observation #3: On Rank 1+1 tests with 2T4R TDLA30-10 ULA low does not give enough gain over MMSE-IRC.</w:t>
      </w:r>
    </w:p>
    <w:p w14:paraId="1E70710D" w14:textId="77777777" w:rsidR="00CE7D7B" w:rsidRDefault="00CE7D7B" w:rsidP="00CE7D7B">
      <w:pPr>
        <w:pStyle w:val="ListParagraph"/>
        <w:ind w:leftChars="0" w:left="0"/>
        <w:jc w:val="both"/>
        <w:rPr>
          <w:rFonts w:eastAsiaTheme="minorEastAsia"/>
          <w:b/>
          <w:lang w:eastAsia="zh-TW"/>
        </w:rPr>
      </w:pPr>
      <w:r>
        <w:rPr>
          <w:rFonts w:eastAsiaTheme="minorEastAsia"/>
          <w:b/>
          <w:lang w:eastAsia="zh-TW"/>
        </w:rPr>
        <w:t>Observation #4: On Rank 1+1 tests with 2T4R MCS17 for target UE leads to too high SNR requirements in our view.</w:t>
      </w:r>
    </w:p>
    <w:p w14:paraId="5AADD24B" w14:textId="77777777" w:rsidR="00CE7D7B" w:rsidRDefault="00CE7D7B" w:rsidP="00CE7D7B">
      <w:pPr>
        <w:pStyle w:val="ListParagraph"/>
        <w:ind w:leftChars="0" w:left="0"/>
        <w:jc w:val="both"/>
        <w:rPr>
          <w:rFonts w:eastAsiaTheme="minorEastAsia"/>
          <w:b/>
          <w:lang w:eastAsia="zh-TW"/>
        </w:rPr>
      </w:pPr>
      <w:r>
        <w:rPr>
          <w:rFonts w:eastAsiaTheme="minorEastAsia"/>
          <w:b/>
          <w:lang w:eastAsia="zh-TW"/>
        </w:rPr>
        <w:t>Observation #5: On Rank 1+1 tests with 2T4R and MCS13 for target UE our simulations show the following channels as feasible tests: TDLC300-100 ULA medium with both precoder options.</w:t>
      </w:r>
    </w:p>
    <w:p w14:paraId="3F5097BF" w14:textId="78D84157" w:rsidR="00CE7D7B" w:rsidRDefault="00CE7D7B" w:rsidP="00CE7D7B">
      <w:pPr>
        <w:pStyle w:val="ListParagraph"/>
        <w:ind w:leftChars="0" w:left="0"/>
        <w:jc w:val="both"/>
        <w:rPr>
          <w:rFonts w:eastAsiaTheme="minorEastAsia"/>
          <w:b/>
          <w:lang w:eastAsia="zh-TW"/>
        </w:rPr>
      </w:pPr>
      <w:r>
        <w:rPr>
          <w:rFonts w:eastAsiaTheme="minorEastAsia"/>
          <w:b/>
          <w:lang w:eastAsia="zh-TW"/>
        </w:rPr>
        <w:t>Proposal #2</w:t>
      </w:r>
      <w:r w:rsidR="00080C3A">
        <w:rPr>
          <w:rFonts w:eastAsiaTheme="minorEastAsia"/>
          <w:b/>
          <w:lang w:eastAsia="zh-TW"/>
        </w:rPr>
        <w:t>0</w:t>
      </w:r>
      <w:r>
        <w:rPr>
          <w:rFonts w:eastAsiaTheme="minorEastAsia"/>
          <w:b/>
          <w:lang w:eastAsia="zh-TW"/>
        </w:rPr>
        <w:t>: Our preference on Rank 1+1 tests with 2T4R is MCS13 for target UE and TDLC300-100 ULA medium with orthogonal precoder</w:t>
      </w:r>
      <w:r>
        <w:rPr>
          <w:rStyle w:val="Strong"/>
        </w:rPr>
        <w:t>, or with non-orthogonal precoder.</w:t>
      </w:r>
    </w:p>
    <w:p w14:paraId="14542D22" w14:textId="77777777" w:rsidR="00CE7D7B" w:rsidRDefault="00CE7D7B" w:rsidP="00CE7D7B">
      <w:pPr>
        <w:pStyle w:val="ListParagraph"/>
        <w:ind w:leftChars="0" w:left="0"/>
        <w:jc w:val="both"/>
        <w:rPr>
          <w:rFonts w:eastAsiaTheme="minorEastAsia"/>
          <w:b/>
          <w:lang w:eastAsia="zh-TW"/>
        </w:rPr>
      </w:pPr>
      <w:r>
        <w:rPr>
          <w:rFonts w:eastAsiaTheme="minorEastAsia"/>
          <w:b/>
          <w:lang w:eastAsia="zh-TW"/>
        </w:rPr>
        <w:lastRenderedPageBreak/>
        <w:t>Observation #6: On Rank 2+2 tests with 4T4R and MCS17 for target UE does not give enough gain over MMSE-IRC.</w:t>
      </w:r>
    </w:p>
    <w:p w14:paraId="2AD2A07F" w14:textId="5AA51A99" w:rsidR="00CE7D7B" w:rsidRDefault="00CE7D7B" w:rsidP="00CE7D7B">
      <w:pPr>
        <w:pStyle w:val="ListParagraph"/>
        <w:ind w:leftChars="0" w:left="0"/>
        <w:jc w:val="both"/>
        <w:rPr>
          <w:rFonts w:eastAsiaTheme="minorEastAsia"/>
          <w:b/>
          <w:lang w:eastAsia="zh-TW"/>
        </w:rPr>
      </w:pPr>
      <w:r>
        <w:rPr>
          <w:rFonts w:eastAsiaTheme="minorEastAsia"/>
          <w:b/>
          <w:lang w:eastAsia="zh-TW"/>
        </w:rPr>
        <w:t>Proposal #2</w:t>
      </w:r>
      <w:r w:rsidR="00080C3A">
        <w:rPr>
          <w:rFonts w:eastAsiaTheme="minorEastAsia"/>
          <w:b/>
          <w:lang w:eastAsia="zh-TW"/>
        </w:rPr>
        <w:t>1</w:t>
      </w:r>
      <w:r>
        <w:rPr>
          <w:rFonts w:eastAsiaTheme="minorEastAsia"/>
          <w:b/>
          <w:lang w:eastAsia="zh-TW"/>
        </w:rPr>
        <w:t>: Our proposal on Rank 2+2 tests with 4T4R is MCS13 for target UE and TDLA30-10 XP medium with orthogonal precoder.</w:t>
      </w:r>
    </w:p>
    <w:p w14:paraId="06ED6C08" w14:textId="52AFFB98" w:rsidR="00BB5586" w:rsidRDefault="00BB5586" w:rsidP="005C0B73">
      <w:pPr>
        <w:pStyle w:val="ListParagraph"/>
        <w:ind w:leftChars="0" w:left="0"/>
        <w:jc w:val="both"/>
        <w:rPr>
          <w:rFonts w:eastAsiaTheme="minorEastAsia"/>
          <w:b/>
          <w:lang w:eastAsia="zh-TW"/>
        </w:rPr>
      </w:pPr>
    </w:p>
    <w:p w14:paraId="4453CE2F" w14:textId="5E19C45A" w:rsidR="004B3C13" w:rsidRDefault="004B3C13" w:rsidP="005C0B73">
      <w:pPr>
        <w:pStyle w:val="ListParagraph"/>
        <w:ind w:leftChars="0" w:left="0"/>
        <w:jc w:val="both"/>
        <w:rPr>
          <w:rFonts w:eastAsiaTheme="minorEastAsia"/>
          <w:b/>
          <w:lang w:eastAsia="zh-TW"/>
        </w:rPr>
      </w:pPr>
    </w:p>
    <w:p w14:paraId="1D8EA463" w14:textId="04452ED4" w:rsidR="004B3C13" w:rsidRDefault="004B3C13" w:rsidP="005C0B73">
      <w:pPr>
        <w:pStyle w:val="ListParagraph"/>
        <w:ind w:leftChars="0" w:left="0"/>
        <w:jc w:val="both"/>
        <w:rPr>
          <w:rFonts w:eastAsiaTheme="minorEastAsia"/>
          <w:b/>
          <w:lang w:eastAsia="zh-TW"/>
        </w:rPr>
      </w:pPr>
    </w:p>
    <w:p w14:paraId="6D222BB7" w14:textId="52F40E3B" w:rsidR="004B3C13" w:rsidRDefault="004B3C13" w:rsidP="005C0B73">
      <w:pPr>
        <w:pStyle w:val="ListParagraph"/>
        <w:ind w:leftChars="0" w:left="0"/>
        <w:jc w:val="both"/>
        <w:rPr>
          <w:rFonts w:eastAsiaTheme="minorEastAsia"/>
          <w:b/>
          <w:lang w:eastAsia="zh-TW"/>
        </w:rPr>
      </w:pPr>
    </w:p>
    <w:p w14:paraId="77D2C5EC" w14:textId="77777777" w:rsidR="004B3C13" w:rsidRDefault="004B3C13" w:rsidP="005C0B73">
      <w:pPr>
        <w:pStyle w:val="ListParagraph"/>
        <w:ind w:leftChars="0" w:left="0"/>
        <w:jc w:val="both"/>
        <w:rPr>
          <w:rFonts w:eastAsiaTheme="minorEastAsia"/>
          <w:b/>
          <w:lang w:eastAsia="zh-TW"/>
        </w:rPr>
      </w:pPr>
    </w:p>
    <w:p w14:paraId="5ED95478" w14:textId="5356C7E4" w:rsidR="0055383E" w:rsidRDefault="0055383E" w:rsidP="005C0B73">
      <w:pPr>
        <w:pStyle w:val="ListParagraph"/>
        <w:ind w:leftChars="0" w:left="0"/>
        <w:jc w:val="both"/>
        <w:rPr>
          <w:rFonts w:eastAsiaTheme="minorEastAsia"/>
          <w:b/>
          <w:lang w:eastAsia="zh-TW"/>
        </w:rPr>
      </w:pPr>
    </w:p>
    <w:p w14:paraId="433F65FF" w14:textId="0A2FBA23" w:rsidR="0055383E" w:rsidRDefault="0055383E" w:rsidP="005C0B73">
      <w:pPr>
        <w:pStyle w:val="ListParagraph"/>
        <w:ind w:leftChars="0" w:left="0"/>
        <w:jc w:val="both"/>
        <w:rPr>
          <w:rFonts w:eastAsiaTheme="minorEastAsia"/>
          <w:b/>
          <w:lang w:eastAsia="zh-TW"/>
        </w:rPr>
      </w:pPr>
    </w:p>
    <w:p w14:paraId="64049652" w14:textId="13DF8900" w:rsidR="0055383E" w:rsidRDefault="0055383E" w:rsidP="005C0B73">
      <w:pPr>
        <w:pStyle w:val="ListParagraph"/>
        <w:ind w:leftChars="0" w:left="0"/>
        <w:jc w:val="both"/>
        <w:rPr>
          <w:rFonts w:eastAsiaTheme="minorEastAsia"/>
          <w:b/>
          <w:lang w:eastAsia="zh-TW"/>
        </w:rPr>
      </w:pPr>
    </w:p>
    <w:p w14:paraId="019791BB" w14:textId="562B7FD6" w:rsidR="0055383E" w:rsidRDefault="0055383E" w:rsidP="005C0B73">
      <w:pPr>
        <w:pStyle w:val="ListParagraph"/>
        <w:ind w:leftChars="0" w:left="0"/>
        <w:jc w:val="both"/>
        <w:rPr>
          <w:rFonts w:eastAsiaTheme="minorEastAsia"/>
          <w:b/>
          <w:lang w:eastAsia="zh-TW"/>
        </w:rPr>
      </w:pPr>
    </w:p>
    <w:p w14:paraId="5DD41792" w14:textId="77777777" w:rsidR="0055383E" w:rsidRDefault="0055383E" w:rsidP="005C0B73">
      <w:pPr>
        <w:pStyle w:val="ListParagraph"/>
        <w:ind w:leftChars="0" w:left="0"/>
        <w:jc w:val="both"/>
        <w:rPr>
          <w:rFonts w:eastAsiaTheme="minorEastAsia"/>
          <w:b/>
          <w:lang w:eastAsia="zh-TW"/>
        </w:rPr>
      </w:pPr>
    </w:p>
    <w:bookmarkEnd w:id="4"/>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4440EBA4" w14:textId="2A1FD5D0" w:rsidR="006135A3" w:rsidRDefault="006135A3" w:rsidP="00B608B5">
      <w:pPr>
        <w:numPr>
          <w:ilvl w:val="0"/>
          <w:numId w:val="2"/>
        </w:numPr>
        <w:jc w:val="both"/>
        <w:rPr>
          <w:lang w:eastAsia="zh-CN"/>
        </w:rPr>
      </w:pPr>
      <w:r>
        <w:rPr>
          <w:lang w:eastAsia="zh-CN"/>
        </w:rPr>
        <w:t>RP-23</w:t>
      </w:r>
      <w:r w:rsidR="00551E84">
        <w:rPr>
          <w:lang w:eastAsia="zh-CN"/>
        </w:rPr>
        <w:t>3584</w:t>
      </w:r>
      <w:r>
        <w:rPr>
          <w:lang w:eastAsia="zh-CN"/>
        </w:rPr>
        <w:t>, “</w:t>
      </w:r>
      <w:r w:rsidRPr="006135A3">
        <w:rPr>
          <w:lang w:eastAsia="zh-CN"/>
        </w:rPr>
        <w:t>Status report for NR demodulation requirement evolution</w:t>
      </w:r>
      <w:r>
        <w:rPr>
          <w:lang w:eastAsia="zh-CN"/>
        </w:rPr>
        <w:t>”, China Telecom</w:t>
      </w:r>
    </w:p>
    <w:p w14:paraId="58BF455B" w14:textId="60087ACA" w:rsidR="006135A3" w:rsidRDefault="006135A3" w:rsidP="00B608B5">
      <w:pPr>
        <w:numPr>
          <w:ilvl w:val="0"/>
          <w:numId w:val="2"/>
        </w:numPr>
        <w:jc w:val="both"/>
        <w:rPr>
          <w:lang w:eastAsia="zh-CN"/>
        </w:rPr>
      </w:pPr>
      <w:r>
        <w:rPr>
          <w:lang w:eastAsia="zh-CN"/>
        </w:rPr>
        <w:t>3GPP TS 38.101-4 V1</w:t>
      </w:r>
      <w:r w:rsidR="00F66BD0">
        <w:rPr>
          <w:lang w:eastAsia="zh-CN"/>
        </w:rPr>
        <w:t>8</w:t>
      </w:r>
      <w:r>
        <w:rPr>
          <w:lang w:eastAsia="zh-CN"/>
        </w:rPr>
        <w:t>.</w:t>
      </w:r>
      <w:r w:rsidR="00F66BD0">
        <w:rPr>
          <w:lang w:eastAsia="zh-CN"/>
        </w:rPr>
        <w:t>2</w:t>
      </w:r>
      <w:r>
        <w:rPr>
          <w:lang w:eastAsia="zh-CN"/>
        </w:rPr>
        <w:t>.0 (202</w:t>
      </w:r>
      <w:r w:rsidR="0046451F">
        <w:rPr>
          <w:lang w:eastAsia="zh-CN"/>
        </w:rPr>
        <w:t>3</w:t>
      </w:r>
      <w:r>
        <w:rPr>
          <w:lang w:eastAsia="zh-CN"/>
        </w:rPr>
        <w:t>-</w:t>
      </w:r>
      <w:r w:rsidR="00F66BD0">
        <w:rPr>
          <w:lang w:eastAsia="zh-CN"/>
        </w:rPr>
        <w:t>12</w:t>
      </w:r>
      <w:r>
        <w:rPr>
          <w:lang w:eastAsia="zh-CN"/>
        </w:rPr>
        <w:t>), “User Equipment (UE) radio transmission and reception; Part 4: Performance requirements (Release 1</w:t>
      </w:r>
      <w:r w:rsidR="00F66BD0">
        <w:rPr>
          <w:lang w:eastAsia="zh-CN"/>
        </w:rPr>
        <w:t>8</w:t>
      </w:r>
      <w:r>
        <w:rPr>
          <w:lang w:eastAsia="zh-CN"/>
        </w:rPr>
        <w:t>)”</w:t>
      </w:r>
    </w:p>
    <w:p w14:paraId="1DB1B545" w14:textId="1846D661" w:rsidR="008F4895" w:rsidRPr="00347E4C" w:rsidRDefault="00C971B0" w:rsidP="003E4F9A">
      <w:pPr>
        <w:numPr>
          <w:ilvl w:val="0"/>
          <w:numId w:val="2"/>
        </w:numPr>
        <w:jc w:val="both"/>
        <w:rPr>
          <w:lang w:eastAsia="zh-CN"/>
        </w:rPr>
      </w:pPr>
      <w:r w:rsidRPr="00C971B0">
        <w:t>R</w:t>
      </w:r>
      <w:r w:rsidR="008F23FC">
        <w:t>4</w:t>
      </w:r>
      <w:r w:rsidRPr="00C971B0">
        <w:t>-</w:t>
      </w:r>
      <w:r w:rsidR="008F23FC">
        <w:t>23</w:t>
      </w:r>
      <w:r w:rsidR="00F66BD0">
        <w:t>21114</w:t>
      </w:r>
      <w:r w:rsidR="000A231E" w:rsidRPr="0061105C">
        <w:t>, “</w:t>
      </w:r>
      <w:r w:rsidR="008F23FC" w:rsidRPr="008F23FC">
        <w:t>WF on advanced receiver for MU-MIMO scenario</w:t>
      </w:r>
      <w:r w:rsidR="000A231E" w:rsidRPr="0061105C">
        <w:t>”</w:t>
      </w:r>
      <w:r w:rsidR="000A231E" w:rsidRPr="0061105C">
        <w:rPr>
          <w:rFonts w:eastAsiaTheme="minorEastAsia"/>
          <w:lang w:eastAsia="zh-CN"/>
        </w:rPr>
        <w:t xml:space="preserve">, </w:t>
      </w:r>
      <w:r w:rsidR="00D83E0A">
        <w:rPr>
          <w:rFonts w:eastAsiaTheme="minorEastAsia"/>
          <w:lang w:eastAsia="zh-CN"/>
        </w:rPr>
        <w:t>China Telecom</w:t>
      </w:r>
    </w:p>
    <w:p w14:paraId="1FA65732" w14:textId="4DB85A72" w:rsidR="00347E4C" w:rsidRDefault="005B38E9" w:rsidP="00347E4C">
      <w:pPr>
        <w:numPr>
          <w:ilvl w:val="0"/>
          <w:numId w:val="2"/>
        </w:numPr>
        <w:jc w:val="both"/>
        <w:rPr>
          <w:lang w:eastAsia="zh-CN"/>
        </w:rPr>
      </w:pPr>
      <w:r w:rsidRPr="005B38E9">
        <w:t>R4-2</w:t>
      </w:r>
      <w:r w:rsidR="00112C06">
        <w:t>401163</w:t>
      </w:r>
      <w:r w:rsidR="00347E4C" w:rsidRPr="0061105C">
        <w:t>, “</w:t>
      </w:r>
      <w:r w:rsidR="00347E4C" w:rsidRPr="00347E4C">
        <w:t>Simulation results of Advanced receiver to cancel inter-user interference for MU-MIMO</w:t>
      </w:r>
      <w:r w:rsidR="00347E4C" w:rsidRPr="0061105C">
        <w:t>”</w:t>
      </w:r>
      <w:r w:rsidR="00347E4C" w:rsidRPr="0061105C">
        <w:rPr>
          <w:rFonts w:eastAsiaTheme="minorEastAsia"/>
          <w:lang w:eastAsia="zh-CN"/>
        </w:rPr>
        <w:t xml:space="preserve">, </w:t>
      </w:r>
      <w:r w:rsidR="00347E4C">
        <w:rPr>
          <w:rFonts w:eastAsiaTheme="minorEastAsia"/>
          <w:lang w:eastAsia="zh-CN"/>
        </w:rPr>
        <w:t>MediaTek</w:t>
      </w:r>
    </w:p>
    <w:sectPr w:rsidR="00347E4C" w:rsidSect="006925AE">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33F62" w14:textId="77777777" w:rsidR="004D5753" w:rsidRDefault="004D5753" w:rsidP="000A231E">
      <w:pPr>
        <w:spacing w:after="0"/>
      </w:pPr>
      <w:r>
        <w:separator/>
      </w:r>
    </w:p>
  </w:endnote>
  <w:endnote w:type="continuationSeparator" w:id="0">
    <w:p w14:paraId="0D6AC187" w14:textId="77777777" w:rsidR="004D5753" w:rsidRDefault="004D5753"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20E6D" w14:textId="77777777" w:rsidR="004D5753" w:rsidRDefault="004D5753" w:rsidP="000A231E">
      <w:pPr>
        <w:spacing w:after="0"/>
      </w:pPr>
      <w:r>
        <w:separator/>
      </w:r>
    </w:p>
  </w:footnote>
  <w:footnote w:type="continuationSeparator" w:id="0">
    <w:p w14:paraId="7F8D65ED" w14:textId="77777777" w:rsidR="004D5753" w:rsidRDefault="004D5753"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B3877"/>
    <w:multiLevelType w:val="hybridMultilevel"/>
    <w:tmpl w:val="ECDA0954"/>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SimSun"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19CB3FE5"/>
    <w:multiLevelType w:val="hybridMultilevel"/>
    <w:tmpl w:val="08AE353E"/>
    <w:lvl w:ilvl="0" w:tplc="0409000B">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3" w15:restartNumberingAfterBreak="0">
    <w:nsid w:val="1EA84B86"/>
    <w:multiLevelType w:val="multilevel"/>
    <w:tmpl w:val="C7326CBE"/>
    <w:lvl w:ilvl="0">
      <w:numFmt w:val="bullet"/>
      <w:lvlText w:val="–"/>
      <w:lvlJc w:val="left"/>
      <w:pPr>
        <w:ind w:left="844" w:hanging="360"/>
      </w:pPr>
      <w:rPr>
        <w:rFonts w:ascii="Arial" w:hAnsi="Arial" w:hint="default"/>
      </w:rPr>
    </w:lvl>
    <w:lvl w:ilvl="1">
      <w:start w:val="1"/>
      <w:numFmt w:val="bullet"/>
      <w:lvlText w:val="–"/>
      <w:lvlJc w:val="left"/>
      <w:pPr>
        <w:ind w:left="1564" w:hanging="360"/>
      </w:pPr>
      <w:rPr>
        <w:rFonts w:ascii="Arial" w:hAnsi="Arial" w:hint="default"/>
        <w:color w:val="auto"/>
      </w:rPr>
    </w:lvl>
    <w:lvl w:ilvl="2">
      <w:start w:val="1"/>
      <w:numFmt w:val="bullet"/>
      <w:lvlText w:val=""/>
      <w:lvlJc w:val="left"/>
      <w:pPr>
        <w:ind w:left="2284" w:hanging="360"/>
      </w:pPr>
      <w:rPr>
        <w:rFonts w:ascii="Wingdings" w:hAnsi="Wingdings" w:hint="default"/>
      </w:rPr>
    </w:lvl>
    <w:lvl w:ilvl="3">
      <w:start w:val="1"/>
      <w:numFmt w:val="bullet"/>
      <w:lvlText w:val=""/>
      <w:lvlJc w:val="left"/>
      <w:pPr>
        <w:ind w:left="3004" w:hanging="360"/>
      </w:pPr>
      <w:rPr>
        <w:rFonts w:ascii="Symbol" w:hAnsi="Symbol" w:hint="default"/>
      </w:rPr>
    </w:lvl>
    <w:lvl w:ilvl="4">
      <w:start w:val="1"/>
      <w:numFmt w:val="bullet"/>
      <w:lvlText w:val="o"/>
      <w:lvlJc w:val="left"/>
      <w:pPr>
        <w:ind w:left="3724" w:hanging="360"/>
      </w:pPr>
      <w:rPr>
        <w:rFonts w:ascii="Courier New" w:hAnsi="Courier New" w:cs="Courier New" w:hint="default"/>
      </w:rPr>
    </w:lvl>
    <w:lvl w:ilvl="5">
      <w:start w:val="1"/>
      <w:numFmt w:val="bullet"/>
      <w:lvlText w:val=""/>
      <w:lvlJc w:val="left"/>
      <w:pPr>
        <w:ind w:left="4444" w:hanging="360"/>
      </w:pPr>
      <w:rPr>
        <w:rFonts w:ascii="Wingdings" w:hAnsi="Wingdings" w:hint="default"/>
      </w:rPr>
    </w:lvl>
    <w:lvl w:ilvl="6">
      <w:start w:val="1"/>
      <w:numFmt w:val="bullet"/>
      <w:lvlText w:val=""/>
      <w:lvlJc w:val="left"/>
      <w:pPr>
        <w:ind w:left="5164" w:hanging="360"/>
      </w:pPr>
      <w:rPr>
        <w:rFonts w:ascii="Symbol" w:hAnsi="Symbol" w:hint="default"/>
      </w:rPr>
    </w:lvl>
    <w:lvl w:ilvl="7">
      <w:start w:val="1"/>
      <w:numFmt w:val="bullet"/>
      <w:lvlText w:val="o"/>
      <w:lvlJc w:val="left"/>
      <w:pPr>
        <w:ind w:left="5884" w:hanging="360"/>
      </w:pPr>
      <w:rPr>
        <w:rFonts w:ascii="Courier New" w:hAnsi="Courier New" w:cs="Courier New" w:hint="default"/>
      </w:rPr>
    </w:lvl>
    <w:lvl w:ilvl="8">
      <w:start w:val="1"/>
      <w:numFmt w:val="bullet"/>
      <w:lvlText w:val=""/>
      <w:lvlJc w:val="left"/>
      <w:pPr>
        <w:ind w:left="6604" w:hanging="360"/>
      </w:pPr>
      <w:rPr>
        <w:rFonts w:ascii="Wingdings" w:hAnsi="Wingdings" w:hint="default"/>
      </w:rPr>
    </w:lvl>
  </w:abstractNum>
  <w:abstractNum w:abstractNumId="4" w15:restartNumberingAfterBreak="0">
    <w:nsid w:val="285332CE"/>
    <w:multiLevelType w:val="hybridMultilevel"/>
    <w:tmpl w:val="0234BC00"/>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2D17762C"/>
    <w:multiLevelType w:val="hybridMultilevel"/>
    <w:tmpl w:val="B6BCDF92"/>
    <w:lvl w:ilvl="0" w:tplc="82EC1ED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1B34CBE"/>
    <w:multiLevelType w:val="hybridMultilevel"/>
    <w:tmpl w:val="8A86BC40"/>
    <w:lvl w:ilvl="0" w:tplc="CA5A8474">
      <w:numFmt w:val="bullet"/>
      <w:lvlText w:val="–"/>
      <w:lvlJc w:val="left"/>
      <w:pPr>
        <w:ind w:left="420" w:hanging="420"/>
      </w:pPr>
      <w:rPr>
        <w:rFonts w:ascii="Arial" w:hAnsi="Arial" w:hint="default"/>
      </w:rPr>
    </w:lvl>
    <w:lvl w:ilvl="1" w:tplc="040B0003" w:tentative="1">
      <w:start w:val="1"/>
      <w:numFmt w:val="bullet"/>
      <w:lvlText w:val="o"/>
      <w:lvlJc w:val="left"/>
      <w:pPr>
        <w:ind w:left="720" w:hanging="360"/>
      </w:pPr>
      <w:rPr>
        <w:rFonts w:ascii="Courier New" w:hAnsi="Courier New" w:cs="Courier New" w:hint="default"/>
      </w:rPr>
    </w:lvl>
    <w:lvl w:ilvl="2" w:tplc="040B0005" w:tentative="1">
      <w:start w:val="1"/>
      <w:numFmt w:val="bullet"/>
      <w:lvlText w:val=""/>
      <w:lvlJc w:val="left"/>
      <w:pPr>
        <w:ind w:left="1440" w:hanging="360"/>
      </w:pPr>
      <w:rPr>
        <w:rFonts w:ascii="Wingdings" w:hAnsi="Wingdings" w:hint="default"/>
      </w:rPr>
    </w:lvl>
    <w:lvl w:ilvl="3" w:tplc="040B0001" w:tentative="1">
      <w:start w:val="1"/>
      <w:numFmt w:val="bullet"/>
      <w:lvlText w:val=""/>
      <w:lvlJc w:val="left"/>
      <w:pPr>
        <w:ind w:left="2160" w:hanging="360"/>
      </w:pPr>
      <w:rPr>
        <w:rFonts w:ascii="Symbol" w:hAnsi="Symbol" w:hint="default"/>
      </w:rPr>
    </w:lvl>
    <w:lvl w:ilvl="4" w:tplc="040B0003" w:tentative="1">
      <w:start w:val="1"/>
      <w:numFmt w:val="bullet"/>
      <w:lvlText w:val="o"/>
      <w:lvlJc w:val="left"/>
      <w:pPr>
        <w:ind w:left="2880" w:hanging="360"/>
      </w:pPr>
      <w:rPr>
        <w:rFonts w:ascii="Courier New" w:hAnsi="Courier New" w:cs="Courier New" w:hint="default"/>
      </w:rPr>
    </w:lvl>
    <w:lvl w:ilvl="5" w:tplc="040B0005" w:tentative="1">
      <w:start w:val="1"/>
      <w:numFmt w:val="bullet"/>
      <w:lvlText w:val=""/>
      <w:lvlJc w:val="left"/>
      <w:pPr>
        <w:ind w:left="3600" w:hanging="360"/>
      </w:pPr>
      <w:rPr>
        <w:rFonts w:ascii="Wingdings" w:hAnsi="Wingdings" w:hint="default"/>
      </w:rPr>
    </w:lvl>
    <w:lvl w:ilvl="6" w:tplc="040B0001" w:tentative="1">
      <w:start w:val="1"/>
      <w:numFmt w:val="bullet"/>
      <w:lvlText w:val=""/>
      <w:lvlJc w:val="left"/>
      <w:pPr>
        <w:ind w:left="4320" w:hanging="360"/>
      </w:pPr>
      <w:rPr>
        <w:rFonts w:ascii="Symbol" w:hAnsi="Symbol" w:hint="default"/>
      </w:rPr>
    </w:lvl>
    <w:lvl w:ilvl="7" w:tplc="040B0003" w:tentative="1">
      <w:start w:val="1"/>
      <w:numFmt w:val="bullet"/>
      <w:lvlText w:val="o"/>
      <w:lvlJc w:val="left"/>
      <w:pPr>
        <w:ind w:left="5040" w:hanging="360"/>
      </w:pPr>
      <w:rPr>
        <w:rFonts w:ascii="Courier New" w:hAnsi="Courier New" w:cs="Courier New" w:hint="default"/>
      </w:rPr>
    </w:lvl>
    <w:lvl w:ilvl="8" w:tplc="040B0005" w:tentative="1">
      <w:start w:val="1"/>
      <w:numFmt w:val="bullet"/>
      <w:lvlText w:val=""/>
      <w:lvlJc w:val="left"/>
      <w:pPr>
        <w:ind w:left="5760" w:hanging="360"/>
      </w:pPr>
      <w:rPr>
        <w:rFonts w:ascii="Wingdings" w:hAnsi="Wingdings" w:hint="default"/>
      </w:rPr>
    </w:lvl>
  </w:abstractNum>
  <w:abstractNum w:abstractNumId="9"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FEF5CE0"/>
    <w:multiLevelType w:val="hybridMultilevel"/>
    <w:tmpl w:val="97F0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C8AE5228"/>
    <w:lvl w:ilvl="0" w:tplc="CA5A8474">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13" w15:restartNumberingAfterBreak="0">
    <w:nsid w:val="6F2947D7"/>
    <w:multiLevelType w:val="multilevel"/>
    <w:tmpl w:val="D17CFF42"/>
    <w:lvl w:ilvl="0">
      <w:numFmt w:val="bullet"/>
      <w:lvlText w:val="–"/>
      <w:lvlJc w:val="left"/>
      <w:pPr>
        <w:ind w:left="844" w:hanging="360"/>
      </w:pPr>
      <w:rPr>
        <w:rFonts w:ascii="Arial" w:hAnsi="Arial" w:hint="default"/>
      </w:rPr>
    </w:lvl>
    <w:lvl w:ilvl="1">
      <w:start w:val="1"/>
      <w:numFmt w:val="bullet"/>
      <w:lvlText w:val="–"/>
      <w:lvlJc w:val="left"/>
      <w:pPr>
        <w:ind w:left="1564" w:hanging="360"/>
      </w:pPr>
      <w:rPr>
        <w:rFonts w:ascii="Arial" w:hAnsi="Arial" w:hint="default"/>
      </w:rPr>
    </w:lvl>
    <w:lvl w:ilvl="2">
      <w:start w:val="1"/>
      <w:numFmt w:val="bullet"/>
      <w:lvlText w:val="o"/>
      <w:lvlJc w:val="left"/>
      <w:pPr>
        <w:ind w:left="1544" w:hanging="360"/>
      </w:pPr>
      <w:rPr>
        <w:rFonts w:ascii="Courier New" w:hAnsi="Courier New" w:cs="Courier New" w:hint="default"/>
      </w:rPr>
    </w:lvl>
    <w:lvl w:ilvl="3">
      <w:start w:val="1"/>
      <w:numFmt w:val="bullet"/>
      <w:lvlText w:val=""/>
      <w:lvlJc w:val="left"/>
      <w:pPr>
        <w:ind w:left="3004" w:hanging="360"/>
      </w:pPr>
      <w:rPr>
        <w:rFonts w:ascii="Symbol" w:hAnsi="Symbol" w:hint="default"/>
      </w:rPr>
    </w:lvl>
    <w:lvl w:ilvl="4">
      <w:start w:val="1"/>
      <w:numFmt w:val="bullet"/>
      <w:lvlText w:val="o"/>
      <w:lvlJc w:val="left"/>
      <w:pPr>
        <w:ind w:left="3724" w:hanging="360"/>
      </w:pPr>
      <w:rPr>
        <w:rFonts w:ascii="Courier New" w:hAnsi="Courier New" w:cs="Courier New" w:hint="default"/>
      </w:rPr>
    </w:lvl>
    <w:lvl w:ilvl="5">
      <w:numFmt w:val="bullet"/>
      <w:lvlText w:val=""/>
      <w:lvlJc w:val="left"/>
      <w:pPr>
        <w:ind w:left="4444" w:hanging="360"/>
      </w:pPr>
      <w:rPr>
        <w:rFonts w:ascii="Wingdings" w:eastAsia="SimSun" w:hAnsi="Wingdings" w:cs="Times New Roman" w:hint="default"/>
      </w:rPr>
    </w:lvl>
    <w:lvl w:ilvl="6">
      <w:start w:val="1"/>
      <w:numFmt w:val="bullet"/>
      <w:lvlText w:val=""/>
      <w:lvlJc w:val="left"/>
      <w:pPr>
        <w:ind w:left="5164" w:hanging="360"/>
      </w:pPr>
      <w:rPr>
        <w:rFonts w:ascii="Symbol" w:hAnsi="Symbol" w:hint="default"/>
      </w:rPr>
    </w:lvl>
    <w:lvl w:ilvl="7">
      <w:start w:val="1"/>
      <w:numFmt w:val="bullet"/>
      <w:lvlText w:val="o"/>
      <w:lvlJc w:val="left"/>
      <w:pPr>
        <w:ind w:left="5884" w:hanging="360"/>
      </w:pPr>
      <w:rPr>
        <w:rFonts w:ascii="Courier New" w:hAnsi="Courier New" w:cs="Courier New" w:hint="default"/>
      </w:rPr>
    </w:lvl>
    <w:lvl w:ilvl="8">
      <w:start w:val="1"/>
      <w:numFmt w:val="bullet"/>
      <w:lvlText w:val=""/>
      <w:lvlJc w:val="left"/>
      <w:pPr>
        <w:ind w:left="6604" w:hanging="360"/>
      </w:pPr>
      <w:rPr>
        <w:rFonts w:ascii="Wingdings" w:hAnsi="Wingdings" w:hint="default"/>
      </w:rPr>
    </w:lvl>
  </w:abstractNum>
  <w:num w:numId="1" w16cid:durableId="139199114">
    <w:abstractNumId w:val="7"/>
  </w:num>
  <w:num w:numId="2" w16cid:durableId="1820153060">
    <w:abstractNumId w:val="9"/>
  </w:num>
  <w:num w:numId="3" w16cid:durableId="2085493253">
    <w:abstractNumId w:val="11"/>
  </w:num>
  <w:num w:numId="4" w16cid:durableId="1468931044">
    <w:abstractNumId w:val="5"/>
  </w:num>
  <w:num w:numId="5" w16cid:durableId="1520243727">
    <w:abstractNumId w:val="11"/>
  </w:num>
  <w:num w:numId="6" w16cid:durableId="1867790218">
    <w:abstractNumId w:val="5"/>
  </w:num>
  <w:num w:numId="7" w16cid:durableId="1638796571">
    <w:abstractNumId w:val="1"/>
  </w:num>
  <w:num w:numId="8" w16cid:durableId="515002115">
    <w:abstractNumId w:val="10"/>
  </w:num>
  <w:num w:numId="9" w16cid:durableId="997534869">
    <w:abstractNumId w:val="4"/>
  </w:num>
  <w:num w:numId="10" w16cid:durableId="1248809730">
    <w:abstractNumId w:val="8"/>
  </w:num>
  <w:num w:numId="11" w16cid:durableId="1535996594">
    <w:abstractNumId w:val="8"/>
  </w:num>
  <w:num w:numId="12" w16cid:durableId="1557859406">
    <w:abstractNumId w:val="4"/>
  </w:num>
  <w:num w:numId="13" w16cid:durableId="746269841">
    <w:abstractNumId w:val="12"/>
  </w:num>
  <w:num w:numId="14" w16cid:durableId="1362363903">
    <w:abstractNumId w:val="6"/>
  </w:num>
  <w:num w:numId="15" w16cid:durableId="898900296">
    <w:abstractNumId w:val="2"/>
  </w:num>
  <w:num w:numId="16" w16cid:durableId="382944616">
    <w:abstractNumId w:val="3"/>
  </w:num>
  <w:num w:numId="17" w16cid:durableId="655036216">
    <w:abstractNumId w:val="0"/>
  </w:num>
  <w:num w:numId="18" w16cid:durableId="907418481">
    <w:abstractNumId w:val="13"/>
  </w:num>
  <w:num w:numId="19" w16cid:durableId="975599510">
    <w:abstractNumId w:val="5"/>
  </w:num>
  <w:num w:numId="20" w16cid:durableId="1185096766">
    <w:abstractNumId w:val="11"/>
  </w:num>
  <w:num w:numId="21" w16cid:durableId="973024438">
    <w:abstractNumId w:val="5"/>
  </w:num>
  <w:num w:numId="22" w16cid:durableId="1649673363">
    <w:abstractNumId w:val="11"/>
  </w:num>
  <w:num w:numId="23" w16cid:durableId="216210404">
    <w:abstractNumId w:val="1"/>
  </w:num>
  <w:num w:numId="24" w16cid:durableId="2062291315">
    <w:abstractNumId w:val="4"/>
  </w:num>
  <w:num w:numId="25" w16cid:durableId="1966740117">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4394"/>
    <w:rsid w:val="000152D2"/>
    <w:rsid w:val="00016721"/>
    <w:rsid w:val="000259E7"/>
    <w:rsid w:val="000271F9"/>
    <w:rsid w:val="000273E4"/>
    <w:rsid w:val="000275DD"/>
    <w:rsid w:val="000355F5"/>
    <w:rsid w:val="000416F2"/>
    <w:rsid w:val="00042103"/>
    <w:rsid w:val="00042C0B"/>
    <w:rsid w:val="00044ADD"/>
    <w:rsid w:val="000461CF"/>
    <w:rsid w:val="000467CD"/>
    <w:rsid w:val="00046A24"/>
    <w:rsid w:val="0005136F"/>
    <w:rsid w:val="00060164"/>
    <w:rsid w:val="00061B73"/>
    <w:rsid w:val="00062B4B"/>
    <w:rsid w:val="00064592"/>
    <w:rsid w:val="0006787A"/>
    <w:rsid w:val="00071B7D"/>
    <w:rsid w:val="0007243E"/>
    <w:rsid w:val="00072782"/>
    <w:rsid w:val="00072DFA"/>
    <w:rsid w:val="00075C68"/>
    <w:rsid w:val="00075CD6"/>
    <w:rsid w:val="00076EB8"/>
    <w:rsid w:val="00080C3A"/>
    <w:rsid w:val="00080FB8"/>
    <w:rsid w:val="00081776"/>
    <w:rsid w:val="00083A2B"/>
    <w:rsid w:val="00086319"/>
    <w:rsid w:val="0008643E"/>
    <w:rsid w:val="00092E8C"/>
    <w:rsid w:val="0009352A"/>
    <w:rsid w:val="00093994"/>
    <w:rsid w:val="00093F15"/>
    <w:rsid w:val="00096324"/>
    <w:rsid w:val="00097144"/>
    <w:rsid w:val="000A231E"/>
    <w:rsid w:val="000A2C45"/>
    <w:rsid w:val="000B3FEB"/>
    <w:rsid w:val="000B4F3A"/>
    <w:rsid w:val="000B4F7C"/>
    <w:rsid w:val="000B743B"/>
    <w:rsid w:val="000C096E"/>
    <w:rsid w:val="000C0F95"/>
    <w:rsid w:val="000C324E"/>
    <w:rsid w:val="000C70DA"/>
    <w:rsid w:val="000C7853"/>
    <w:rsid w:val="000C7E8F"/>
    <w:rsid w:val="000D0656"/>
    <w:rsid w:val="000D374F"/>
    <w:rsid w:val="000D46C8"/>
    <w:rsid w:val="000D47C4"/>
    <w:rsid w:val="000D4BEE"/>
    <w:rsid w:val="000D5A89"/>
    <w:rsid w:val="000E331F"/>
    <w:rsid w:val="000E39A7"/>
    <w:rsid w:val="000F0350"/>
    <w:rsid w:val="000F0577"/>
    <w:rsid w:val="000F16C0"/>
    <w:rsid w:val="000F3F35"/>
    <w:rsid w:val="000F4201"/>
    <w:rsid w:val="000F6296"/>
    <w:rsid w:val="00100B53"/>
    <w:rsid w:val="00101133"/>
    <w:rsid w:val="0010174B"/>
    <w:rsid w:val="00101BF6"/>
    <w:rsid w:val="00103109"/>
    <w:rsid w:val="00103B4F"/>
    <w:rsid w:val="00112C06"/>
    <w:rsid w:val="001156CC"/>
    <w:rsid w:val="0012136E"/>
    <w:rsid w:val="0012361E"/>
    <w:rsid w:val="00131B4C"/>
    <w:rsid w:val="00134699"/>
    <w:rsid w:val="00135AB0"/>
    <w:rsid w:val="0014004F"/>
    <w:rsid w:val="00140CA0"/>
    <w:rsid w:val="00140DA7"/>
    <w:rsid w:val="00142A44"/>
    <w:rsid w:val="00144D48"/>
    <w:rsid w:val="001519E5"/>
    <w:rsid w:val="00153250"/>
    <w:rsid w:val="00160537"/>
    <w:rsid w:val="00161606"/>
    <w:rsid w:val="00161E77"/>
    <w:rsid w:val="00164C75"/>
    <w:rsid w:val="00171EB5"/>
    <w:rsid w:val="00173AD2"/>
    <w:rsid w:val="001750A9"/>
    <w:rsid w:val="00175B27"/>
    <w:rsid w:val="00176AAC"/>
    <w:rsid w:val="001839FC"/>
    <w:rsid w:val="001848A3"/>
    <w:rsid w:val="001920D3"/>
    <w:rsid w:val="00193E7A"/>
    <w:rsid w:val="00197887"/>
    <w:rsid w:val="001A5187"/>
    <w:rsid w:val="001B249C"/>
    <w:rsid w:val="001B4039"/>
    <w:rsid w:val="001B721C"/>
    <w:rsid w:val="001C0312"/>
    <w:rsid w:val="001C0B49"/>
    <w:rsid w:val="001C6B35"/>
    <w:rsid w:val="001D723B"/>
    <w:rsid w:val="001E1407"/>
    <w:rsid w:val="001E1E50"/>
    <w:rsid w:val="001E40D6"/>
    <w:rsid w:val="001F0CF0"/>
    <w:rsid w:val="001F3227"/>
    <w:rsid w:val="001F64D8"/>
    <w:rsid w:val="001F7C71"/>
    <w:rsid w:val="002003A9"/>
    <w:rsid w:val="00201CCF"/>
    <w:rsid w:val="00204DCB"/>
    <w:rsid w:val="00210944"/>
    <w:rsid w:val="00214C88"/>
    <w:rsid w:val="002209C6"/>
    <w:rsid w:val="00220ECC"/>
    <w:rsid w:val="00230CBB"/>
    <w:rsid w:val="00232EBC"/>
    <w:rsid w:val="00232ED4"/>
    <w:rsid w:val="00233702"/>
    <w:rsid w:val="00233A18"/>
    <w:rsid w:val="00235FBF"/>
    <w:rsid w:val="00235FC9"/>
    <w:rsid w:val="00237822"/>
    <w:rsid w:val="00241885"/>
    <w:rsid w:val="0024626B"/>
    <w:rsid w:val="00246BD5"/>
    <w:rsid w:val="00246FFF"/>
    <w:rsid w:val="00247E0B"/>
    <w:rsid w:val="002559FA"/>
    <w:rsid w:val="0026315B"/>
    <w:rsid w:val="00264251"/>
    <w:rsid w:val="0026597B"/>
    <w:rsid w:val="00272FDD"/>
    <w:rsid w:val="0027617B"/>
    <w:rsid w:val="00282552"/>
    <w:rsid w:val="00284F74"/>
    <w:rsid w:val="00294C35"/>
    <w:rsid w:val="002A27D9"/>
    <w:rsid w:val="002A54BF"/>
    <w:rsid w:val="002A5B17"/>
    <w:rsid w:val="002B1ED5"/>
    <w:rsid w:val="002B278E"/>
    <w:rsid w:val="002B2F7F"/>
    <w:rsid w:val="002B4281"/>
    <w:rsid w:val="002B5503"/>
    <w:rsid w:val="002B6039"/>
    <w:rsid w:val="002B7B72"/>
    <w:rsid w:val="002C03C0"/>
    <w:rsid w:val="002C255B"/>
    <w:rsid w:val="002C2717"/>
    <w:rsid w:val="002C63ED"/>
    <w:rsid w:val="002D2590"/>
    <w:rsid w:val="002D2C2E"/>
    <w:rsid w:val="002D355E"/>
    <w:rsid w:val="002D4361"/>
    <w:rsid w:val="002D4789"/>
    <w:rsid w:val="002E0431"/>
    <w:rsid w:val="002E1BF7"/>
    <w:rsid w:val="002E23FF"/>
    <w:rsid w:val="002E3540"/>
    <w:rsid w:val="002E67AA"/>
    <w:rsid w:val="00302817"/>
    <w:rsid w:val="003031D1"/>
    <w:rsid w:val="00304DF5"/>
    <w:rsid w:val="003051BE"/>
    <w:rsid w:val="00311155"/>
    <w:rsid w:val="00311980"/>
    <w:rsid w:val="003123E2"/>
    <w:rsid w:val="00316847"/>
    <w:rsid w:val="003177BA"/>
    <w:rsid w:val="00320126"/>
    <w:rsid w:val="003252E9"/>
    <w:rsid w:val="003278CD"/>
    <w:rsid w:val="0033030D"/>
    <w:rsid w:val="00343268"/>
    <w:rsid w:val="0034600B"/>
    <w:rsid w:val="0034666E"/>
    <w:rsid w:val="00347C07"/>
    <w:rsid w:val="00347E4C"/>
    <w:rsid w:val="0035139F"/>
    <w:rsid w:val="0035265B"/>
    <w:rsid w:val="003533C5"/>
    <w:rsid w:val="0036041A"/>
    <w:rsid w:val="00361A37"/>
    <w:rsid w:val="00363C1D"/>
    <w:rsid w:val="0037236D"/>
    <w:rsid w:val="00372944"/>
    <w:rsid w:val="00377806"/>
    <w:rsid w:val="00381DDF"/>
    <w:rsid w:val="00384CD4"/>
    <w:rsid w:val="00387033"/>
    <w:rsid w:val="00391B68"/>
    <w:rsid w:val="00397320"/>
    <w:rsid w:val="00397844"/>
    <w:rsid w:val="003A088B"/>
    <w:rsid w:val="003A15F3"/>
    <w:rsid w:val="003A3B11"/>
    <w:rsid w:val="003A719F"/>
    <w:rsid w:val="003B1132"/>
    <w:rsid w:val="003B2F3B"/>
    <w:rsid w:val="003B5679"/>
    <w:rsid w:val="003B7EAC"/>
    <w:rsid w:val="003C3988"/>
    <w:rsid w:val="003C66ED"/>
    <w:rsid w:val="003D4217"/>
    <w:rsid w:val="003D4A51"/>
    <w:rsid w:val="003D7A97"/>
    <w:rsid w:val="003E1F79"/>
    <w:rsid w:val="003E3E92"/>
    <w:rsid w:val="003E4F9A"/>
    <w:rsid w:val="003E607A"/>
    <w:rsid w:val="003E61DA"/>
    <w:rsid w:val="003E64BC"/>
    <w:rsid w:val="003F0339"/>
    <w:rsid w:val="003F0E0D"/>
    <w:rsid w:val="003F14A3"/>
    <w:rsid w:val="003F42BD"/>
    <w:rsid w:val="003F4A61"/>
    <w:rsid w:val="003F7C40"/>
    <w:rsid w:val="0040012F"/>
    <w:rsid w:val="00400D8C"/>
    <w:rsid w:val="00401A64"/>
    <w:rsid w:val="00401D99"/>
    <w:rsid w:val="004030E3"/>
    <w:rsid w:val="00404143"/>
    <w:rsid w:val="00410767"/>
    <w:rsid w:val="00415163"/>
    <w:rsid w:val="004166E5"/>
    <w:rsid w:val="0042074E"/>
    <w:rsid w:val="00421FBA"/>
    <w:rsid w:val="00422F8C"/>
    <w:rsid w:val="004230D8"/>
    <w:rsid w:val="004246E1"/>
    <w:rsid w:val="0042549A"/>
    <w:rsid w:val="0042657A"/>
    <w:rsid w:val="004267FD"/>
    <w:rsid w:val="004268E4"/>
    <w:rsid w:val="00427E5B"/>
    <w:rsid w:val="00433679"/>
    <w:rsid w:val="00433705"/>
    <w:rsid w:val="0043388A"/>
    <w:rsid w:val="00433D1F"/>
    <w:rsid w:val="00435754"/>
    <w:rsid w:val="004368AA"/>
    <w:rsid w:val="00441D16"/>
    <w:rsid w:val="00442396"/>
    <w:rsid w:val="00445EED"/>
    <w:rsid w:val="0044621A"/>
    <w:rsid w:val="00446246"/>
    <w:rsid w:val="00450EB3"/>
    <w:rsid w:val="00454BAD"/>
    <w:rsid w:val="00457613"/>
    <w:rsid w:val="0046003E"/>
    <w:rsid w:val="00460F40"/>
    <w:rsid w:val="00463EBD"/>
    <w:rsid w:val="0046451F"/>
    <w:rsid w:val="00464E73"/>
    <w:rsid w:val="004674D5"/>
    <w:rsid w:val="00475A5D"/>
    <w:rsid w:val="00481ABC"/>
    <w:rsid w:val="0048489E"/>
    <w:rsid w:val="0048669D"/>
    <w:rsid w:val="00487914"/>
    <w:rsid w:val="00490B14"/>
    <w:rsid w:val="00490B75"/>
    <w:rsid w:val="004925D2"/>
    <w:rsid w:val="0049317A"/>
    <w:rsid w:val="004945EF"/>
    <w:rsid w:val="004960F4"/>
    <w:rsid w:val="004A6E47"/>
    <w:rsid w:val="004B24B8"/>
    <w:rsid w:val="004B3C13"/>
    <w:rsid w:val="004B5413"/>
    <w:rsid w:val="004B714B"/>
    <w:rsid w:val="004C3BE9"/>
    <w:rsid w:val="004D0E73"/>
    <w:rsid w:val="004D5753"/>
    <w:rsid w:val="004D5B10"/>
    <w:rsid w:val="004D6799"/>
    <w:rsid w:val="004E5E0E"/>
    <w:rsid w:val="004F0224"/>
    <w:rsid w:val="004F5F86"/>
    <w:rsid w:val="00511784"/>
    <w:rsid w:val="00514D93"/>
    <w:rsid w:val="005177E1"/>
    <w:rsid w:val="00521587"/>
    <w:rsid w:val="00522EE1"/>
    <w:rsid w:val="00524EAA"/>
    <w:rsid w:val="00526848"/>
    <w:rsid w:val="005270E4"/>
    <w:rsid w:val="00530CB3"/>
    <w:rsid w:val="005336DE"/>
    <w:rsid w:val="005355CE"/>
    <w:rsid w:val="00537088"/>
    <w:rsid w:val="005372C6"/>
    <w:rsid w:val="00541B3F"/>
    <w:rsid w:val="005428C1"/>
    <w:rsid w:val="0054465A"/>
    <w:rsid w:val="00546B6B"/>
    <w:rsid w:val="00547C25"/>
    <w:rsid w:val="005514F1"/>
    <w:rsid w:val="00551E84"/>
    <w:rsid w:val="0055383E"/>
    <w:rsid w:val="00557808"/>
    <w:rsid w:val="00560A8E"/>
    <w:rsid w:val="0056550D"/>
    <w:rsid w:val="0057124A"/>
    <w:rsid w:val="00571DC5"/>
    <w:rsid w:val="0057283B"/>
    <w:rsid w:val="00580CEE"/>
    <w:rsid w:val="005825AF"/>
    <w:rsid w:val="00586DCD"/>
    <w:rsid w:val="00591F66"/>
    <w:rsid w:val="00595378"/>
    <w:rsid w:val="00596657"/>
    <w:rsid w:val="005A2CFC"/>
    <w:rsid w:val="005B2987"/>
    <w:rsid w:val="005B33C9"/>
    <w:rsid w:val="005B3818"/>
    <w:rsid w:val="005B38E9"/>
    <w:rsid w:val="005B3CF3"/>
    <w:rsid w:val="005B43C1"/>
    <w:rsid w:val="005B54E3"/>
    <w:rsid w:val="005B6832"/>
    <w:rsid w:val="005B75B0"/>
    <w:rsid w:val="005C0B73"/>
    <w:rsid w:val="005C2702"/>
    <w:rsid w:val="005C326B"/>
    <w:rsid w:val="005C37AF"/>
    <w:rsid w:val="005C730E"/>
    <w:rsid w:val="005C795A"/>
    <w:rsid w:val="005D1F0E"/>
    <w:rsid w:val="005D36E3"/>
    <w:rsid w:val="005D6B01"/>
    <w:rsid w:val="005E0ACE"/>
    <w:rsid w:val="005E0B87"/>
    <w:rsid w:val="005E195E"/>
    <w:rsid w:val="005E6EAE"/>
    <w:rsid w:val="005F0E89"/>
    <w:rsid w:val="005F3B17"/>
    <w:rsid w:val="005F6B5E"/>
    <w:rsid w:val="00601D9A"/>
    <w:rsid w:val="0060612D"/>
    <w:rsid w:val="00606265"/>
    <w:rsid w:val="00607550"/>
    <w:rsid w:val="00610A73"/>
    <w:rsid w:val="0061105C"/>
    <w:rsid w:val="006119C3"/>
    <w:rsid w:val="00611B76"/>
    <w:rsid w:val="006135A3"/>
    <w:rsid w:val="006159C6"/>
    <w:rsid w:val="006253CE"/>
    <w:rsid w:val="006255F8"/>
    <w:rsid w:val="006264A5"/>
    <w:rsid w:val="00631C94"/>
    <w:rsid w:val="00641DFC"/>
    <w:rsid w:val="0064208E"/>
    <w:rsid w:val="006428B9"/>
    <w:rsid w:val="0064463A"/>
    <w:rsid w:val="006467B7"/>
    <w:rsid w:val="00652E86"/>
    <w:rsid w:val="0065324B"/>
    <w:rsid w:val="00653946"/>
    <w:rsid w:val="006547AF"/>
    <w:rsid w:val="006671DB"/>
    <w:rsid w:val="006704A4"/>
    <w:rsid w:val="006725FE"/>
    <w:rsid w:val="00672C7B"/>
    <w:rsid w:val="0067354B"/>
    <w:rsid w:val="00674519"/>
    <w:rsid w:val="0067582F"/>
    <w:rsid w:val="00683BAD"/>
    <w:rsid w:val="0068481B"/>
    <w:rsid w:val="00684D49"/>
    <w:rsid w:val="006850EA"/>
    <w:rsid w:val="00692017"/>
    <w:rsid w:val="006925AE"/>
    <w:rsid w:val="006A4EC7"/>
    <w:rsid w:val="006A67BE"/>
    <w:rsid w:val="006B1388"/>
    <w:rsid w:val="006B46DE"/>
    <w:rsid w:val="006C1145"/>
    <w:rsid w:val="006C339A"/>
    <w:rsid w:val="006C4879"/>
    <w:rsid w:val="006C5E4D"/>
    <w:rsid w:val="006C737C"/>
    <w:rsid w:val="006D03B1"/>
    <w:rsid w:val="006D5F04"/>
    <w:rsid w:val="006E46D2"/>
    <w:rsid w:val="006F25BF"/>
    <w:rsid w:val="006F3518"/>
    <w:rsid w:val="00703EB0"/>
    <w:rsid w:val="00705648"/>
    <w:rsid w:val="00705C9D"/>
    <w:rsid w:val="00710B10"/>
    <w:rsid w:val="0072063B"/>
    <w:rsid w:val="00722F0E"/>
    <w:rsid w:val="00723824"/>
    <w:rsid w:val="007247C2"/>
    <w:rsid w:val="00726023"/>
    <w:rsid w:val="007264D8"/>
    <w:rsid w:val="007266EF"/>
    <w:rsid w:val="007305DF"/>
    <w:rsid w:val="007335C5"/>
    <w:rsid w:val="007363A5"/>
    <w:rsid w:val="00751605"/>
    <w:rsid w:val="007662ED"/>
    <w:rsid w:val="00767678"/>
    <w:rsid w:val="00771743"/>
    <w:rsid w:val="007726B4"/>
    <w:rsid w:val="00773EE1"/>
    <w:rsid w:val="0077583C"/>
    <w:rsid w:val="00776D03"/>
    <w:rsid w:val="00785ED2"/>
    <w:rsid w:val="00786814"/>
    <w:rsid w:val="00792C0B"/>
    <w:rsid w:val="007935AE"/>
    <w:rsid w:val="00796CC8"/>
    <w:rsid w:val="007A1872"/>
    <w:rsid w:val="007A1CB9"/>
    <w:rsid w:val="007A3DD7"/>
    <w:rsid w:val="007A40C7"/>
    <w:rsid w:val="007B0B9F"/>
    <w:rsid w:val="007B6741"/>
    <w:rsid w:val="007B6971"/>
    <w:rsid w:val="007B7205"/>
    <w:rsid w:val="007B7E90"/>
    <w:rsid w:val="007C44F3"/>
    <w:rsid w:val="007C74AE"/>
    <w:rsid w:val="007D007D"/>
    <w:rsid w:val="007D0A2F"/>
    <w:rsid w:val="007D142B"/>
    <w:rsid w:val="007D150E"/>
    <w:rsid w:val="007D16CE"/>
    <w:rsid w:val="007D1D9E"/>
    <w:rsid w:val="007D1E8B"/>
    <w:rsid w:val="007D30C1"/>
    <w:rsid w:val="007D650B"/>
    <w:rsid w:val="007D6FB1"/>
    <w:rsid w:val="007E44E0"/>
    <w:rsid w:val="007E5C39"/>
    <w:rsid w:val="007E6191"/>
    <w:rsid w:val="007E6AB9"/>
    <w:rsid w:val="007F1AE1"/>
    <w:rsid w:val="007F29E1"/>
    <w:rsid w:val="007F43B9"/>
    <w:rsid w:val="007F5597"/>
    <w:rsid w:val="0080219E"/>
    <w:rsid w:val="008033B9"/>
    <w:rsid w:val="00803D4E"/>
    <w:rsid w:val="00805E83"/>
    <w:rsid w:val="00807F8A"/>
    <w:rsid w:val="00811608"/>
    <w:rsid w:val="0081239F"/>
    <w:rsid w:val="00813A23"/>
    <w:rsid w:val="00817EDF"/>
    <w:rsid w:val="00824ED3"/>
    <w:rsid w:val="00825A46"/>
    <w:rsid w:val="00827A0F"/>
    <w:rsid w:val="008405CD"/>
    <w:rsid w:val="008416BA"/>
    <w:rsid w:val="008441F0"/>
    <w:rsid w:val="0084448F"/>
    <w:rsid w:val="0084745F"/>
    <w:rsid w:val="0084797F"/>
    <w:rsid w:val="008560E3"/>
    <w:rsid w:val="00856388"/>
    <w:rsid w:val="00862C7A"/>
    <w:rsid w:val="008649F5"/>
    <w:rsid w:val="0086737B"/>
    <w:rsid w:val="00872443"/>
    <w:rsid w:val="00874DC8"/>
    <w:rsid w:val="00883350"/>
    <w:rsid w:val="00883ED1"/>
    <w:rsid w:val="00884B3E"/>
    <w:rsid w:val="00887BB8"/>
    <w:rsid w:val="00887C51"/>
    <w:rsid w:val="008907BE"/>
    <w:rsid w:val="00892D0A"/>
    <w:rsid w:val="008968FD"/>
    <w:rsid w:val="00897A28"/>
    <w:rsid w:val="008A36F9"/>
    <w:rsid w:val="008A3DF9"/>
    <w:rsid w:val="008A631D"/>
    <w:rsid w:val="008A704F"/>
    <w:rsid w:val="008B427B"/>
    <w:rsid w:val="008B481C"/>
    <w:rsid w:val="008C21F6"/>
    <w:rsid w:val="008C3DE9"/>
    <w:rsid w:val="008D13A8"/>
    <w:rsid w:val="008E3E55"/>
    <w:rsid w:val="008E465E"/>
    <w:rsid w:val="008E4C8F"/>
    <w:rsid w:val="008F0798"/>
    <w:rsid w:val="008F23FC"/>
    <w:rsid w:val="008F452B"/>
    <w:rsid w:val="008F4895"/>
    <w:rsid w:val="008F75DD"/>
    <w:rsid w:val="008F75E1"/>
    <w:rsid w:val="00901624"/>
    <w:rsid w:val="0090213D"/>
    <w:rsid w:val="00906FD3"/>
    <w:rsid w:val="00912484"/>
    <w:rsid w:val="0091528D"/>
    <w:rsid w:val="00916780"/>
    <w:rsid w:val="00923DA1"/>
    <w:rsid w:val="00933349"/>
    <w:rsid w:val="00934EAF"/>
    <w:rsid w:val="00935EA2"/>
    <w:rsid w:val="00944F51"/>
    <w:rsid w:val="00946653"/>
    <w:rsid w:val="009559AC"/>
    <w:rsid w:val="009716AF"/>
    <w:rsid w:val="0097640D"/>
    <w:rsid w:val="00982868"/>
    <w:rsid w:val="00983378"/>
    <w:rsid w:val="00983E37"/>
    <w:rsid w:val="00986089"/>
    <w:rsid w:val="00991E09"/>
    <w:rsid w:val="00992420"/>
    <w:rsid w:val="00992841"/>
    <w:rsid w:val="0099681E"/>
    <w:rsid w:val="009A1C46"/>
    <w:rsid w:val="009A290E"/>
    <w:rsid w:val="009A2BAD"/>
    <w:rsid w:val="009A3564"/>
    <w:rsid w:val="009A51E5"/>
    <w:rsid w:val="009B0123"/>
    <w:rsid w:val="009B3BC6"/>
    <w:rsid w:val="009B3F1F"/>
    <w:rsid w:val="009B6B04"/>
    <w:rsid w:val="009C26DE"/>
    <w:rsid w:val="009C403F"/>
    <w:rsid w:val="009D0A4B"/>
    <w:rsid w:val="009E0CED"/>
    <w:rsid w:val="009E6BC2"/>
    <w:rsid w:val="009E75C2"/>
    <w:rsid w:val="009F110D"/>
    <w:rsid w:val="00A00A7A"/>
    <w:rsid w:val="00A00F01"/>
    <w:rsid w:val="00A04E94"/>
    <w:rsid w:val="00A06A82"/>
    <w:rsid w:val="00A10C6A"/>
    <w:rsid w:val="00A2431D"/>
    <w:rsid w:val="00A26C23"/>
    <w:rsid w:val="00A32612"/>
    <w:rsid w:val="00A33B2B"/>
    <w:rsid w:val="00A36A8F"/>
    <w:rsid w:val="00A407F5"/>
    <w:rsid w:val="00A52B78"/>
    <w:rsid w:val="00A618C3"/>
    <w:rsid w:val="00A66738"/>
    <w:rsid w:val="00A66910"/>
    <w:rsid w:val="00A71232"/>
    <w:rsid w:val="00A721CA"/>
    <w:rsid w:val="00A76092"/>
    <w:rsid w:val="00A775EF"/>
    <w:rsid w:val="00A80A2F"/>
    <w:rsid w:val="00A8214A"/>
    <w:rsid w:val="00A82D09"/>
    <w:rsid w:val="00A86A97"/>
    <w:rsid w:val="00A86D34"/>
    <w:rsid w:val="00A93137"/>
    <w:rsid w:val="00A9409E"/>
    <w:rsid w:val="00A94B2B"/>
    <w:rsid w:val="00A96B97"/>
    <w:rsid w:val="00AA005F"/>
    <w:rsid w:val="00AA06B7"/>
    <w:rsid w:val="00AA0CC6"/>
    <w:rsid w:val="00AA15DF"/>
    <w:rsid w:val="00AA7560"/>
    <w:rsid w:val="00AB2705"/>
    <w:rsid w:val="00AB34DB"/>
    <w:rsid w:val="00AB5E2B"/>
    <w:rsid w:val="00AB661B"/>
    <w:rsid w:val="00AC18BF"/>
    <w:rsid w:val="00AC50BF"/>
    <w:rsid w:val="00AC64F8"/>
    <w:rsid w:val="00AC7B39"/>
    <w:rsid w:val="00AD0C48"/>
    <w:rsid w:val="00AD2DDB"/>
    <w:rsid w:val="00AD5270"/>
    <w:rsid w:val="00AE31FB"/>
    <w:rsid w:val="00AE5249"/>
    <w:rsid w:val="00AF0617"/>
    <w:rsid w:val="00AF43C3"/>
    <w:rsid w:val="00AF5E44"/>
    <w:rsid w:val="00AF617A"/>
    <w:rsid w:val="00AF7472"/>
    <w:rsid w:val="00B002AD"/>
    <w:rsid w:val="00B03153"/>
    <w:rsid w:val="00B04854"/>
    <w:rsid w:val="00B04D3D"/>
    <w:rsid w:val="00B14327"/>
    <w:rsid w:val="00B16D75"/>
    <w:rsid w:val="00B228B3"/>
    <w:rsid w:val="00B2531F"/>
    <w:rsid w:val="00B305DF"/>
    <w:rsid w:val="00B32CF3"/>
    <w:rsid w:val="00B32E71"/>
    <w:rsid w:val="00B45297"/>
    <w:rsid w:val="00B469F0"/>
    <w:rsid w:val="00B56A17"/>
    <w:rsid w:val="00B570CA"/>
    <w:rsid w:val="00B608B5"/>
    <w:rsid w:val="00B60FA8"/>
    <w:rsid w:val="00B6122C"/>
    <w:rsid w:val="00B62401"/>
    <w:rsid w:val="00B630A6"/>
    <w:rsid w:val="00B66400"/>
    <w:rsid w:val="00B67E06"/>
    <w:rsid w:val="00B70761"/>
    <w:rsid w:val="00B73915"/>
    <w:rsid w:val="00B73A03"/>
    <w:rsid w:val="00B74735"/>
    <w:rsid w:val="00B802FD"/>
    <w:rsid w:val="00B916DF"/>
    <w:rsid w:val="00B917E7"/>
    <w:rsid w:val="00B91FA0"/>
    <w:rsid w:val="00B928FA"/>
    <w:rsid w:val="00B978AB"/>
    <w:rsid w:val="00BA054E"/>
    <w:rsid w:val="00BB2CFE"/>
    <w:rsid w:val="00BB3267"/>
    <w:rsid w:val="00BB43DE"/>
    <w:rsid w:val="00BB5586"/>
    <w:rsid w:val="00BB6809"/>
    <w:rsid w:val="00BC102D"/>
    <w:rsid w:val="00BC69D0"/>
    <w:rsid w:val="00BD25F7"/>
    <w:rsid w:val="00BD4382"/>
    <w:rsid w:val="00BE4E0D"/>
    <w:rsid w:val="00BE5321"/>
    <w:rsid w:val="00BE5B16"/>
    <w:rsid w:val="00BE7885"/>
    <w:rsid w:val="00BF2FFA"/>
    <w:rsid w:val="00BF3FC7"/>
    <w:rsid w:val="00BF542B"/>
    <w:rsid w:val="00C04182"/>
    <w:rsid w:val="00C04E5B"/>
    <w:rsid w:val="00C05F25"/>
    <w:rsid w:val="00C07AB2"/>
    <w:rsid w:val="00C20C27"/>
    <w:rsid w:val="00C223DB"/>
    <w:rsid w:val="00C242C9"/>
    <w:rsid w:val="00C2452A"/>
    <w:rsid w:val="00C24F3D"/>
    <w:rsid w:val="00C25AB0"/>
    <w:rsid w:val="00C267CE"/>
    <w:rsid w:val="00C33884"/>
    <w:rsid w:val="00C35BCE"/>
    <w:rsid w:val="00C36D51"/>
    <w:rsid w:val="00C4001C"/>
    <w:rsid w:val="00C43219"/>
    <w:rsid w:val="00C441CC"/>
    <w:rsid w:val="00C458FB"/>
    <w:rsid w:val="00C47611"/>
    <w:rsid w:val="00C52F5D"/>
    <w:rsid w:val="00C55770"/>
    <w:rsid w:val="00C57512"/>
    <w:rsid w:val="00C621D0"/>
    <w:rsid w:val="00C639DE"/>
    <w:rsid w:val="00C65346"/>
    <w:rsid w:val="00C65DBC"/>
    <w:rsid w:val="00C72659"/>
    <w:rsid w:val="00C8168C"/>
    <w:rsid w:val="00C83956"/>
    <w:rsid w:val="00C83C97"/>
    <w:rsid w:val="00C854FD"/>
    <w:rsid w:val="00C94E45"/>
    <w:rsid w:val="00C96591"/>
    <w:rsid w:val="00C971B0"/>
    <w:rsid w:val="00C97BF8"/>
    <w:rsid w:val="00CA222D"/>
    <w:rsid w:val="00CB0137"/>
    <w:rsid w:val="00CB6E99"/>
    <w:rsid w:val="00CC055E"/>
    <w:rsid w:val="00CC12BC"/>
    <w:rsid w:val="00CC4C98"/>
    <w:rsid w:val="00CC55A4"/>
    <w:rsid w:val="00CC6C07"/>
    <w:rsid w:val="00CD2F3F"/>
    <w:rsid w:val="00CD692A"/>
    <w:rsid w:val="00CE24AB"/>
    <w:rsid w:val="00CE6791"/>
    <w:rsid w:val="00CE7D7B"/>
    <w:rsid w:val="00CF18BE"/>
    <w:rsid w:val="00CF1E95"/>
    <w:rsid w:val="00D021F1"/>
    <w:rsid w:val="00D026C9"/>
    <w:rsid w:val="00D031C5"/>
    <w:rsid w:val="00D0346F"/>
    <w:rsid w:val="00D07A10"/>
    <w:rsid w:val="00D1611A"/>
    <w:rsid w:val="00D17927"/>
    <w:rsid w:val="00D23537"/>
    <w:rsid w:val="00D35160"/>
    <w:rsid w:val="00D3786C"/>
    <w:rsid w:val="00D44920"/>
    <w:rsid w:val="00D45801"/>
    <w:rsid w:val="00D45D5E"/>
    <w:rsid w:val="00D51102"/>
    <w:rsid w:val="00D518B3"/>
    <w:rsid w:val="00D5278B"/>
    <w:rsid w:val="00D537F6"/>
    <w:rsid w:val="00D60E75"/>
    <w:rsid w:val="00D62043"/>
    <w:rsid w:val="00D64FB2"/>
    <w:rsid w:val="00D72841"/>
    <w:rsid w:val="00D728B8"/>
    <w:rsid w:val="00D74354"/>
    <w:rsid w:val="00D76622"/>
    <w:rsid w:val="00D82B4F"/>
    <w:rsid w:val="00D83E0A"/>
    <w:rsid w:val="00D84005"/>
    <w:rsid w:val="00D841B4"/>
    <w:rsid w:val="00D86D01"/>
    <w:rsid w:val="00D902BE"/>
    <w:rsid w:val="00D92907"/>
    <w:rsid w:val="00D93216"/>
    <w:rsid w:val="00D93F47"/>
    <w:rsid w:val="00DA133F"/>
    <w:rsid w:val="00DB2DFB"/>
    <w:rsid w:val="00DC1B15"/>
    <w:rsid w:val="00DC2122"/>
    <w:rsid w:val="00DC238B"/>
    <w:rsid w:val="00DC5ED3"/>
    <w:rsid w:val="00DD2BC5"/>
    <w:rsid w:val="00DD5DAE"/>
    <w:rsid w:val="00DE58A4"/>
    <w:rsid w:val="00DE616D"/>
    <w:rsid w:val="00DE79EF"/>
    <w:rsid w:val="00DE7ECE"/>
    <w:rsid w:val="00DF05DF"/>
    <w:rsid w:val="00DF3475"/>
    <w:rsid w:val="00E00479"/>
    <w:rsid w:val="00E0183E"/>
    <w:rsid w:val="00E02338"/>
    <w:rsid w:val="00E1304E"/>
    <w:rsid w:val="00E256A7"/>
    <w:rsid w:val="00E2706D"/>
    <w:rsid w:val="00E3126D"/>
    <w:rsid w:val="00E31C5A"/>
    <w:rsid w:val="00E36C3B"/>
    <w:rsid w:val="00E36DDC"/>
    <w:rsid w:val="00E37526"/>
    <w:rsid w:val="00E3762F"/>
    <w:rsid w:val="00E455A3"/>
    <w:rsid w:val="00E46535"/>
    <w:rsid w:val="00E50883"/>
    <w:rsid w:val="00E51724"/>
    <w:rsid w:val="00E61CBA"/>
    <w:rsid w:val="00E64C81"/>
    <w:rsid w:val="00E65B3D"/>
    <w:rsid w:val="00E770CE"/>
    <w:rsid w:val="00E81A8D"/>
    <w:rsid w:val="00E84832"/>
    <w:rsid w:val="00E87ACC"/>
    <w:rsid w:val="00E92C04"/>
    <w:rsid w:val="00E96FEE"/>
    <w:rsid w:val="00E97173"/>
    <w:rsid w:val="00EA3729"/>
    <w:rsid w:val="00EA3C03"/>
    <w:rsid w:val="00EA5576"/>
    <w:rsid w:val="00EA56F9"/>
    <w:rsid w:val="00EA6124"/>
    <w:rsid w:val="00EB044D"/>
    <w:rsid w:val="00EB3FB2"/>
    <w:rsid w:val="00EC294C"/>
    <w:rsid w:val="00EC3045"/>
    <w:rsid w:val="00ED0644"/>
    <w:rsid w:val="00ED7DB0"/>
    <w:rsid w:val="00EE34F1"/>
    <w:rsid w:val="00EE392F"/>
    <w:rsid w:val="00EE6DF2"/>
    <w:rsid w:val="00EE7AF5"/>
    <w:rsid w:val="00EF2BD6"/>
    <w:rsid w:val="00EF36EF"/>
    <w:rsid w:val="00EF4358"/>
    <w:rsid w:val="00EF6E64"/>
    <w:rsid w:val="00EF7F37"/>
    <w:rsid w:val="00F007B2"/>
    <w:rsid w:val="00F00DF4"/>
    <w:rsid w:val="00F03CDD"/>
    <w:rsid w:val="00F06DF1"/>
    <w:rsid w:val="00F07445"/>
    <w:rsid w:val="00F10903"/>
    <w:rsid w:val="00F121B9"/>
    <w:rsid w:val="00F16270"/>
    <w:rsid w:val="00F211F5"/>
    <w:rsid w:val="00F22601"/>
    <w:rsid w:val="00F241B8"/>
    <w:rsid w:val="00F24373"/>
    <w:rsid w:val="00F31F97"/>
    <w:rsid w:val="00F33621"/>
    <w:rsid w:val="00F35004"/>
    <w:rsid w:val="00F427F5"/>
    <w:rsid w:val="00F42E9E"/>
    <w:rsid w:val="00F52ACD"/>
    <w:rsid w:val="00F52E7B"/>
    <w:rsid w:val="00F57E0D"/>
    <w:rsid w:val="00F66624"/>
    <w:rsid w:val="00F66BD0"/>
    <w:rsid w:val="00F67325"/>
    <w:rsid w:val="00F7162B"/>
    <w:rsid w:val="00F718AA"/>
    <w:rsid w:val="00F76ADB"/>
    <w:rsid w:val="00F849D5"/>
    <w:rsid w:val="00F85974"/>
    <w:rsid w:val="00F92E85"/>
    <w:rsid w:val="00F95ACF"/>
    <w:rsid w:val="00FA0911"/>
    <w:rsid w:val="00FA79E5"/>
    <w:rsid w:val="00FB46C9"/>
    <w:rsid w:val="00FC2661"/>
    <w:rsid w:val="00FD1D5E"/>
    <w:rsid w:val="00FD43FB"/>
    <w:rsid w:val="00FE1BCA"/>
    <w:rsid w:val="00FE1C2E"/>
    <w:rsid w:val="00FE5ED4"/>
    <w:rsid w:val="00FF0FDD"/>
    <w:rsid w:val="00FF1F11"/>
    <w:rsid w:val="00FF3B2B"/>
    <w:rsid w:val="00FF50CB"/>
    <w:rsid w:val="00FF6179"/>
    <w:rsid w:val="00FF6D31"/>
    <w:rsid w:val="00FF6FFE"/>
    <w:rsid w:val="00FF721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4879"/>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3">
    <w:name w:val="heading 3"/>
    <w:basedOn w:val="Normal"/>
    <w:next w:val="Normal"/>
    <w:link w:val="Heading3Char"/>
    <w:uiPriority w:val="9"/>
    <w:semiHidden/>
    <w:unhideWhenUsed/>
    <w:qFormat/>
    <w:rsid w:val="00D82B4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04394"/>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qFormat/>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qFormat/>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qFormat/>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qFormat/>
    <w:rsid w:val="007335C5"/>
    <w:pPr>
      <w:ind w:left="851" w:hanging="851"/>
    </w:pPr>
  </w:style>
  <w:style w:type="character" w:customStyle="1" w:styleId="TANChar">
    <w:name w:val="TAN Char"/>
    <w:link w:val="TAN"/>
    <w:qFormat/>
    <w:locked/>
    <w:rsid w:val="007335C5"/>
    <w:rPr>
      <w:rFonts w:ascii="Arial" w:eastAsia="Times New Roman" w:hAnsi="Arial" w:cs="Times New Roman"/>
      <w:sz w:val="18"/>
      <w:szCs w:val="20"/>
      <w:lang w:val="en-GB" w:eastAsia="en-GB"/>
    </w:rPr>
  </w:style>
  <w:style w:type="character" w:customStyle="1" w:styleId="TALCar">
    <w:name w:val="TAL Car"/>
    <w:qFormat/>
    <w:rsid w:val="0042657A"/>
    <w:rPr>
      <w:rFonts w:ascii="Arial" w:hAnsi="Arial"/>
      <w:sz w:val="18"/>
      <w:lang w:eastAsia="en-US"/>
    </w:rPr>
  </w:style>
  <w:style w:type="paragraph" w:customStyle="1" w:styleId="B1">
    <w:name w:val="B1"/>
    <w:basedOn w:val="List"/>
    <w:rsid w:val="008F23FC"/>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8F23FC"/>
    <w:pPr>
      <w:ind w:left="283" w:hanging="283"/>
      <w:contextualSpacing/>
    </w:pPr>
  </w:style>
  <w:style w:type="character" w:customStyle="1" w:styleId="Heading3Char">
    <w:name w:val="Heading 3 Char"/>
    <w:basedOn w:val="DefaultParagraphFont"/>
    <w:link w:val="Heading3"/>
    <w:uiPriority w:val="9"/>
    <w:semiHidden/>
    <w:rsid w:val="00D82B4F"/>
    <w:rPr>
      <w:rFonts w:asciiTheme="majorHAnsi" w:eastAsiaTheme="majorEastAsia" w:hAnsiTheme="majorHAnsi" w:cstheme="majorBidi"/>
      <w:color w:val="1F4D78" w:themeColor="accent1" w:themeShade="7F"/>
      <w:sz w:val="24"/>
      <w:szCs w:val="24"/>
      <w:lang w:val="en-GB" w:eastAsia="ko-KR"/>
    </w:rPr>
  </w:style>
  <w:style w:type="character" w:customStyle="1" w:styleId="Heading4Char">
    <w:name w:val="Heading 4 Char"/>
    <w:basedOn w:val="DefaultParagraphFont"/>
    <w:link w:val="Heading4"/>
    <w:uiPriority w:val="9"/>
    <w:semiHidden/>
    <w:rsid w:val="00004394"/>
    <w:rPr>
      <w:rFonts w:asciiTheme="majorHAnsi" w:eastAsiaTheme="majorEastAsia" w:hAnsiTheme="majorHAnsi" w:cstheme="majorBidi"/>
      <w:i/>
      <w:iCs/>
      <w:color w:val="2E74B5" w:themeColor="accent1" w:themeShade="BF"/>
      <w:sz w:val="20"/>
      <w:szCs w:val="20"/>
      <w:lang w:val="en-GB"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D2BC5"/>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D2BC5"/>
    <w:rPr>
      <w:rFonts w:ascii="Times New Roman" w:eastAsia="SimSun" w:hAnsi="Times New Roman" w:cs="Times New Roman"/>
      <w:sz w:val="20"/>
      <w:szCs w:val="20"/>
      <w:lang w:val="en-GB" w:eastAsia="en-US"/>
    </w:rPr>
  </w:style>
  <w:style w:type="character" w:customStyle="1" w:styleId="apple-converted-space">
    <w:name w:val="apple-converted-space"/>
    <w:basedOn w:val="DefaultParagraphFont"/>
    <w:rsid w:val="00771743"/>
  </w:style>
  <w:style w:type="character" w:styleId="Emphasis">
    <w:name w:val="Emphasis"/>
    <w:basedOn w:val="DefaultParagraphFont"/>
    <w:uiPriority w:val="20"/>
    <w:qFormat/>
    <w:rsid w:val="0077174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5138">
      <w:bodyDiv w:val="1"/>
      <w:marLeft w:val="0"/>
      <w:marRight w:val="0"/>
      <w:marTop w:val="0"/>
      <w:marBottom w:val="0"/>
      <w:divBdr>
        <w:top w:val="none" w:sz="0" w:space="0" w:color="auto"/>
        <w:left w:val="none" w:sz="0" w:space="0" w:color="auto"/>
        <w:bottom w:val="none" w:sz="0" w:space="0" w:color="auto"/>
        <w:right w:val="none" w:sz="0" w:space="0" w:color="auto"/>
      </w:divBdr>
    </w:div>
    <w:div w:id="18090324">
      <w:bodyDiv w:val="1"/>
      <w:marLeft w:val="0"/>
      <w:marRight w:val="0"/>
      <w:marTop w:val="0"/>
      <w:marBottom w:val="0"/>
      <w:divBdr>
        <w:top w:val="none" w:sz="0" w:space="0" w:color="auto"/>
        <w:left w:val="none" w:sz="0" w:space="0" w:color="auto"/>
        <w:bottom w:val="none" w:sz="0" w:space="0" w:color="auto"/>
        <w:right w:val="none" w:sz="0" w:space="0" w:color="auto"/>
      </w:divBdr>
    </w:div>
    <w:div w:id="58407721">
      <w:bodyDiv w:val="1"/>
      <w:marLeft w:val="0"/>
      <w:marRight w:val="0"/>
      <w:marTop w:val="0"/>
      <w:marBottom w:val="0"/>
      <w:divBdr>
        <w:top w:val="none" w:sz="0" w:space="0" w:color="auto"/>
        <w:left w:val="none" w:sz="0" w:space="0" w:color="auto"/>
        <w:bottom w:val="none" w:sz="0" w:space="0" w:color="auto"/>
        <w:right w:val="none" w:sz="0" w:space="0" w:color="auto"/>
      </w:divBdr>
    </w:div>
    <w:div w:id="85201329">
      <w:bodyDiv w:val="1"/>
      <w:marLeft w:val="0"/>
      <w:marRight w:val="0"/>
      <w:marTop w:val="0"/>
      <w:marBottom w:val="0"/>
      <w:divBdr>
        <w:top w:val="none" w:sz="0" w:space="0" w:color="auto"/>
        <w:left w:val="none" w:sz="0" w:space="0" w:color="auto"/>
        <w:bottom w:val="none" w:sz="0" w:space="0" w:color="auto"/>
        <w:right w:val="none" w:sz="0" w:space="0" w:color="auto"/>
      </w:divBdr>
    </w:div>
    <w:div w:id="111679907">
      <w:bodyDiv w:val="1"/>
      <w:marLeft w:val="0"/>
      <w:marRight w:val="0"/>
      <w:marTop w:val="0"/>
      <w:marBottom w:val="0"/>
      <w:divBdr>
        <w:top w:val="none" w:sz="0" w:space="0" w:color="auto"/>
        <w:left w:val="none" w:sz="0" w:space="0" w:color="auto"/>
        <w:bottom w:val="none" w:sz="0" w:space="0" w:color="auto"/>
        <w:right w:val="none" w:sz="0" w:space="0" w:color="auto"/>
      </w:divBdr>
    </w:div>
    <w:div w:id="142621129">
      <w:bodyDiv w:val="1"/>
      <w:marLeft w:val="0"/>
      <w:marRight w:val="0"/>
      <w:marTop w:val="0"/>
      <w:marBottom w:val="0"/>
      <w:divBdr>
        <w:top w:val="none" w:sz="0" w:space="0" w:color="auto"/>
        <w:left w:val="none" w:sz="0" w:space="0" w:color="auto"/>
        <w:bottom w:val="none" w:sz="0" w:space="0" w:color="auto"/>
        <w:right w:val="none" w:sz="0" w:space="0" w:color="auto"/>
      </w:divBdr>
    </w:div>
    <w:div w:id="153254700">
      <w:bodyDiv w:val="1"/>
      <w:marLeft w:val="0"/>
      <w:marRight w:val="0"/>
      <w:marTop w:val="0"/>
      <w:marBottom w:val="0"/>
      <w:divBdr>
        <w:top w:val="none" w:sz="0" w:space="0" w:color="auto"/>
        <w:left w:val="none" w:sz="0" w:space="0" w:color="auto"/>
        <w:bottom w:val="none" w:sz="0" w:space="0" w:color="auto"/>
        <w:right w:val="none" w:sz="0" w:space="0" w:color="auto"/>
      </w:divBdr>
    </w:div>
    <w:div w:id="182865251">
      <w:bodyDiv w:val="1"/>
      <w:marLeft w:val="0"/>
      <w:marRight w:val="0"/>
      <w:marTop w:val="0"/>
      <w:marBottom w:val="0"/>
      <w:divBdr>
        <w:top w:val="none" w:sz="0" w:space="0" w:color="auto"/>
        <w:left w:val="none" w:sz="0" w:space="0" w:color="auto"/>
        <w:bottom w:val="none" w:sz="0" w:space="0" w:color="auto"/>
        <w:right w:val="none" w:sz="0" w:space="0" w:color="auto"/>
      </w:divBdr>
    </w:div>
    <w:div w:id="197744400">
      <w:bodyDiv w:val="1"/>
      <w:marLeft w:val="0"/>
      <w:marRight w:val="0"/>
      <w:marTop w:val="0"/>
      <w:marBottom w:val="0"/>
      <w:divBdr>
        <w:top w:val="none" w:sz="0" w:space="0" w:color="auto"/>
        <w:left w:val="none" w:sz="0" w:space="0" w:color="auto"/>
        <w:bottom w:val="none" w:sz="0" w:space="0" w:color="auto"/>
        <w:right w:val="none" w:sz="0" w:space="0" w:color="auto"/>
      </w:divBdr>
    </w:div>
    <w:div w:id="210071277">
      <w:bodyDiv w:val="1"/>
      <w:marLeft w:val="0"/>
      <w:marRight w:val="0"/>
      <w:marTop w:val="0"/>
      <w:marBottom w:val="0"/>
      <w:divBdr>
        <w:top w:val="none" w:sz="0" w:space="0" w:color="auto"/>
        <w:left w:val="none" w:sz="0" w:space="0" w:color="auto"/>
        <w:bottom w:val="none" w:sz="0" w:space="0" w:color="auto"/>
        <w:right w:val="none" w:sz="0" w:space="0" w:color="auto"/>
      </w:divBdr>
    </w:div>
    <w:div w:id="226693781">
      <w:bodyDiv w:val="1"/>
      <w:marLeft w:val="0"/>
      <w:marRight w:val="0"/>
      <w:marTop w:val="0"/>
      <w:marBottom w:val="0"/>
      <w:divBdr>
        <w:top w:val="none" w:sz="0" w:space="0" w:color="auto"/>
        <w:left w:val="none" w:sz="0" w:space="0" w:color="auto"/>
        <w:bottom w:val="none" w:sz="0" w:space="0" w:color="auto"/>
        <w:right w:val="none" w:sz="0" w:space="0" w:color="auto"/>
      </w:divBdr>
    </w:div>
    <w:div w:id="245262060">
      <w:bodyDiv w:val="1"/>
      <w:marLeft w:val="0"/>
      <w:marRight w:val="0"/>
      <w:marTop w:val="0"/>
      <w:marBottom w:val="0"/>
      <w:divBdr>
        <w:top w:val="none" w:sz="0" w:space="0" w:color="auto"/>
        <w:left w:val="none" w:sz="0" w:space="0" w:color="auto"/>
        <w:bottom w:val="none" w:sz="0" w:space="0" w:color="auto"/>
        <w:right w:val="none" w:sz="0" w:space="0" w:color="auto"/>
      </w:divBdr>
    </w:div>
    <w:div w:id="307785681">
      <w:bodyDiv w:val="1"/>
      <w:marLeft w:val="0"/>
      <w:marRight w:val="0"/>
      <w:marTop w:val="0"/>
      <w:marBottom w:val="0"/>
      <w:divBdr>
        <w:top w:val="none" w:sz="0" w:space="0" w:color="auto"/>
        <w:left w:val="none" w:sz="0" w:space="0" w:color="auto"/>
        <w:bottom w:val="none" w:sz="0" w:space="0" w:color="auto"/>
        <w:right w:val="none" w:sz="0" w:space="0" w:color="auto"/>
      </w:divBdr>
    </w:div>
    <w:div w:id="318313552">
      <w:bodyDiv w:val="1"/>
      <w:marLeft w:val="0"/>
      <w:marRight w:val="0"/>
      <w:marTop w:val="0"/>
      <w:marBottom w:val="0"/>
      <w:divBdr>
        <w:top w:val="none" w:sz="0" w:space="0" w:color="auto"/>
        <w:left w:val="none" w:sz="0" w:space="0" w:color="auto"/>
        <w:bottom w:val="none" w:sz="0" w:space="0" w:color="auto"/>
        <w:right w:val="none" w:sz="0" w:space="0" w:color="auto"/>
      </w:divBdr>
    </w:div>
    <w:div w:id="319311319">
      <w:bodyDiv w:val="1"/>
      <w:marLeft w:val="0"/>
      <w:marRight w:val="0"/>
      <w:marTop w:val="0"/>
      <w:marBottom w:val="0"/>
      <w:divBdr>
        <w:top w:val="none" w:sz="0" w:space="0" w:color="auto"/>
        <w:left w:val="none" w:sz="0" w:space="0" w:color="auto"/>
        <w:bottom w:val="none" w:sz="0" w:space="0" w:color="auto"/>
        <w:right w:val="none" w:sz="0" w:space="0" w:color="auto"/>
      </w:divBdr>
    </w:div>
    <w:div w:id="469639195">
      <w:bodyDiv w:val="1"/>
      <w:marLeft w:val="0"/>
      <w:marRight w:val="0"/>
      <w:marTop w:val="0"/>
      <w:marBottom w:val="0"/>
      <w:divBdr>
        <w:top w:val="none" w:sz="0" w:space="0" w:color="auto"/>
        <w:left w:val="none" w:sz="0" w:space="0" w:color="auto"/>
        <w:bottom w:val="none" w:sz="0" w:space="0" w:color="auto"/>
        <w:right w:val="none" w:sz="0" w:space="0" w:color="auto"/>
      </w:divBdr>
    </w:div>
    <w:div w:id="489517514">
      <w:bodyDiv w:val="1"/>
      <w:marLeft w:val="0"/>
      <w:marRight w:val="0"/>
      <w:marTop w:val="0"/>
      <w:marBottom w:val="0"/>
      <w:divBdr>
        <w:top w:val="none" w:sz="0" w:space="0" w:color="auto"/>
        <w:left w:val="none" w:sz="0" w:space="0" w:color="auto"/>
        <w:bottom w:val="none" w:sz="0" w:space="0" w:color="auto"/>
        <w:right w:val="none" w:sz="0" w:space="0" w:color="auto"/>
      </w:divBdr>
    </w:div>
    <w:div w:id="503056996">
      <w:bodyDiv w:val="1"/>
      <w:marLeft w:val="0"/>
      <w:marRight w:val="0"/>
      <w:marTop w:val="0"/>
      <w:marBottom w:val="0"/>
      <w:divBdr>
        <w:top w:val="none" w:sz="0" w:space="0" w:color="auto"/>
        <w:left w:val="none" w:sz="0" w:space="0" w:color="auto"/>
        <w:bottom w:val="none" w:sz="0" w:space="0" w:color="auto"/>
        <w:right w:val="none" w:sz="0" w:space="0" w:color="auto"/>
      </w:divBdr>
    </w:div>
    <w:div w:id="544366052">
      <w:bodyDiv w:val="1"/>
      <w:marLeft w:val="0"/>
      <w:marRight w:val="0"/>
      <w:marTop w:val="0"/>
      <w:marBottom w:val="0"/>
      <w:divBdr>
        <w:top w:val="none" w:sz="0" w:space="0" w:color="auto"/>
        <w:left w:val="none" w:sz="0" w:space="0" w:color="auto"/>
        <w:bottom w:val="none" w:sz="0" w:space="0" w:color="auto"/>
        <w:right w:val="none" w:sz="0" w:space="0" w:color="auto"/>
      </w:divBdr>
    </w:div>
    <w:div w:id="554513236">
      <w:bodyDiv w:val="1"/>
      <w:marLeft w:val="0"/>
      <w:marRight w:val="0"/>
      <w:marTop w:val="0"/>
      <w:marBottom w:val="0"/>
      <w:divBdr>
        <w:top w:val="none" w:sz="0" w:space="0" w:color="auto"/>
        <w:left w:val="none" w:sz="0" w:space="0" w:color="auto"/>
        <w:bottom w:val="none" w:sz="0" w:space="0" w:color="auto"/>
        <w:right w:val="none" w:sz="0" w:space="0" w:color="auto"/>
      </w:divBdr>
    </w:div>
    <w:div w:id="583075729">
      <w:bodyDiv w:val="1"/>
      <w:marLeft w:val="0"/>
      <w:marRight w:val="0"/>
      <w:marTop w:val="0"/>
      <w:marBottom w:val="0"/>
      <w:divBdr>
        <w:top w:val="none" w:sz="0" w:space="0" w:color="auto"/>
        <w:left w:val="none" w:sz="0" w:space="0" w:color="auto"/>
        <w:bottom w:val="none" w:sz="0" w:space="0" w:color="auto"/>
        <w:right w:val="none" w:sz="0" w:space="0" w:color="auto"/>
      </w:divBdr>
    </w:div>
    <w:div w:id="629017916">
      <w:bodyDiv w:val="1"/>
      <w:marLeft w:val="0"/>
      <w:marRight w:val="0"/>
      <w:marTop w:val="0"/>
      <w:marBottom w:val="0"/>
      <w:divBdr>
        <w:top w:val="none" w:sz="0" w:space="0" w:color="auto"/>
        <w:left w:val="none" w:sz="0" w:space="0" w:color="auto"/>
        <w:bottom w:val="none" w:sz="0" w:space="0" w:color="auto"/>
        <w:right w:val="none" w:sz="0" w:space="0" w:color="auto"/>
      </w:divBdr>
    </w:div>
    <w:div w:id="660427105">
      <w:bodyDiv w:val="1"/>
      <w:marLeft w:val="0"/>
      <w:marRight w:val="0"/>
      <w:marTop w:val="0"/>
      <w:marBottom w:val="0"/>
      <w:divBdr>
        <w:top w:val="none" w:sz="0" w:space="0" w:color="auto"/>
        <w:left w:val="none" w:sz="0" w:space="0" w:color="auto"/>
        <w:bottom w:val="none" w:sz="0" w:space="0" w:color="auto"/>
        <w:right w:val="none" w:sz="0" w:space="0" w:color="auto"/>
      </w:divBdr>
    </w:div>
    <w:div w:id="708989790">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50081960">
      <w:bodyDiv w:val="1"/>
      <w:marLeft w:val="0"/>
      <w:marRight w:val="0"/>
      <w:marTop w:val="0"/>
      <w:marBottom w:val="0"/>
      <w:divBdr>
        <w:top w:val="none" w:sz="0" w:space="0" w:color="auto"/>
        <w:left w:val="none" w:sz="0" w:space="0" w:color="auto"/>
        <w:bottom w:val="none" w:sz="0" w:space="0" w:color="auto"/>
        <w:right w:val="none" w:sz="0" w:space="0" w:color="auto"/>
      </w:divBdr>
    </w:div>
    <w:div w:id="769080055">
      <w:bodyDiv w:val="1"/>
      <w:marLeft w:val="0"/>
      <w:marRight w:val="0"/>
      <w:marTop w:val="0"/>
      <w:marBottom w:val="0"/>
      <w:divBdr>
        <w:top w:val="none" w:sz="0" w:space="0" w:color="auto"/>
        <w:left w:val="none" w:sz="0" w:space="0" w:color="auto"/>
        <w:bottom w:val="none" w:sz="0" w:space="0" w:color="auto"/>
        <w:right w:val="none" w:sz="0" w:space="0" w:color="auto"/>
      </w:divBdr>
    </w:div>
    <w:div w:id="814106031">
      <w:bodyDiv w:val="1"/>
      <w:marLeft w:val="0"/>
      <w:marRight w:val="0"/>
      <w:marTop w:val="0"/>
      <w:marBottom w:val="0"/>
      <w:divBdr>
        <w:top w:val="none" w:sz="0" w:space="0" w:color="auto"/>
        <w:left w:val="none" w:sz="0" w:space="0" w:color="auto"/>
        <w:bottom w:val="none" w:sz="0" w:space="0" w:color="auto"/>
        <w:right w:val="none" w:sz="0" w:space="0" w:color="auto"/>
      </w:divBdr>
    </w:div>
    <w:div w:id="820007060">
      <w:bodyDiv w:val="1"/>
      <w:marLeft w:val="0"/>
      <w:marRight w:val="0"/>
      <w:marTop w:val="0"/>
      <w:marBottom w:val="0"/>
      <w:divBdr>
        <w:top w:val="none" w:sz="0" w:space="0" w:color="auto"/>
        <w:left w:val="none" w:sz="0" w:space="0" w:color="auto"/>
        <w:bottom w:val="none" w:sz="0" w:space="0" w:color="auto"/>
        <w:right w:val="none" w:sz="0" w:space="0" w:color="auto"/>
      </w:divBdr>
    </w:div>
    <w:div w:id="832649899">
      <w:bodyDiv w:val="1"/>
      <w:marLeft w:val="0"/>
      <w:marRight w:val="0"/>
      <w:marTop w:val="0"/>
      <w:marBottom w:val="0"/>
      <w:divBdr>
        <w:top w:val="none" w:sz="0" w:space="0" w:color="auto"/>
        <w:left w:val="none" w:sz="0" w:space="0" w:color="auto"/>
        <w:bottom w:val="none" w:sz="0" w:space="0" w:color="auto"/>
        <w:right w:val="none" w:sz="0" w:space="0" w:color="auto"/>
      </w:divBdr>
    </w:div>
    <w:div w:id="843545989">
      <w:bodyDiv w:val="1"/>
      <w:marLeft w:val="0"/>
      <w:marRight w:val="0"/>
      <w:marTop w:val="0"/>
      <w:marBottom w:val="0"/>
      <w:divBdr>
        <w:top w:val="none" w:sz="0" w:space="0" w:color="auto"/>
        <w:left w:val="none" w:sz="0" w:space="0" w:color="auto"/>
        <w:bottom w:val="none" w:sz="0" w:space="0" w:color="auto"/>
        <w:right w:val="none" w:sz="0" w:space="0" w:color="auto"/>
      </w:divBdr>
    </w:div>
    <w:div w:id="884567031">
      <w:bodyDiv w:val="1"/>
      <w:marLeft w:val="0"/>
      <w:marRight w:val="0"/>
      <w:marTop w:val="0"/>
      <w:marBottom w:val="0"/>
      <w:divBdr>
        <w:top w:val="none" w:sz="0" w:space="0" w:color="auto"/>
        <w:left w:val="none" w:sz="0" w:space="0" w:color="auto"/>
        <w:bottom w:val="none" w:sz="0" w:space="0" w:color="auto"/>
        <w:right w:val="none" w:sz="0" w:space="0" w:color="auto"/>
      </w:divBdr>
    </w:div>
    <w:div w:id="934940197">
      <w:bodyDiv w:val="1"/>
      <w:marLeft w:val="0"/>
      <w:marRight w:val="0"/>
      <w:marTop w:val="0"/>
      <w:marBottom w:val="0"/>
      <w:divBdr>
        <w:top w:val="none" w:sz="0" w:space="0" w:color="auto"/>
        <w:left w:val="none" w:sz="0" w:space="0" w:color="auto"/>
        <w:bottom w:val="none" w:sz="0" w:space="0" w:color="auto"/>
        <w:right w:val="none" w:sz="0" w:space="0" w:color="auto"/>
      </w:divBdr>
    </w:div>
    <w:div w:id="948006526">
      <w:bodyDiv w:val="1"/>
      <w:marLeft w:val="0"/>
      <w:marRight w:val="0"/>
      <w:marTop w:val="0"/>
      <w:marBottom w:val="0"/>
      <w:divBdr>
        <w:top w:val="none" w:sz="0" w:space="0" w:color="auto"/>
        <w:left w:val="none" w:sz="0" w:space="0" w:color="auto"/>
        <w:bottom w:val="none" w:sz="0" w:space="0" w:color="auto"/>
        <w:right w:val="none" w:sz="0" w:space="0" w:color="auto"/>
      </w:divBdr>
    </w:div>
    <w:div w:id="949704317">
      <w:bodyDiv w:val="1"/>
      <w:marLeft w:val="0"/>
      <w:marRight w:val="0"/>
      <w:marTop w:val="0"/>
      <w:marBottom w:val="0"/>
      <w:divBdr>
        <w:top w:val="none" w:sz="0" w:space="0" w:color="auto"/>
        <w:left w:val="none" w:sz="0" w:space="0" w:color="auto"/>
        <w:bottom w:val="none" w:sz="0" w:space="0" w:color="auto"/>
        <w:right w:val="none" w:sz="0" w:space="0" w:color="auto"/>
      </w:divBdr>
    </w:div>
    <w:div w:id="974068492">
      <w:bodyDiv w:val="1"/>
      <w:marLeft w:val="0"/>
      <w:marRight w:val="0"/>
      <w:marTop w:val="0"/>
      <w:marBottom w:val="0"/>
      <w:divBdr>
        <w:top w:val="none" w:sz="0" w:space="0" w:color="auto"/>
        <w:left w:val="none" w:sz="0" w:space="0" w:color="auto"/>
        <w:bottom w:val="none" w:sz="0" w:space="0" w:color="auto"/>
        <w:right w:val="none" w:sz="0" w:space="0" w:color="auto"/>
      </w:divBdr>
    </w:div>
    <w:div w:id="1026835693">
      <w:bodyDiv w:val="1"/>
      <w:marLeft w:val="0"/>
      <w:marRight w:val="0"/>
      <w:marTop w:val="0"/>
      <w:marBottom w:val="0"/>
      <w:divBdr>
        <w:top w:val="none" w:sz="0" w:space="0" w:color="auto"/>
        <w:left w:val="none" w:sz="0" w:space="0" w:color="auto"/>
        <w:bottom w:val="none" w:sz="0" w:space="0" w:color="auto"/>
        <w:right w:val="none" w:sz="0" w:space="0" w:color="auto"/>
      </w:divBdr>
    </w:div>
    <w:div w:id="1045525838">
      <w:bodyDiv w:val="1"/>
      <w:marLeft w:val="0"/>
      <w:marRight w:val="0"/>
      <w:marTop w:val="0"/>
      <w:marBottom w:val="0"/>
      <w:divBdr>
        <w:top w:val="none" w:sz="0" w:space="0" w:color="auto"/>
        <w:left w:val="none" w:sz="0" w:space="0" w:color="auto"/>
        <w:bottom w:val="none" w:sz="0" w:space="0" w:color="auto"/>
        <w:right w:val="none" w:sz="0" w:space="0" w:color="auto"/>
      </w:divBdr>
    </w:div>
    <w:div w:id="1052726962">
      <w:bodyDiv w:val="1"/>
      <w:marLeft w:val="0"/>
      <w:marRight w:val="0"/>
      <w:marTop w:val="0"/>
      <w:marBottom w:val="0"/>
      <w:divBdr>
        <w:top w:val="none" w:sz="0" w:space="0" w:color="auto"/>
        <w:left w:val="none" w:sz="0" w:space="0" w:color="auto"/>
        <w:bottom w:val="none" w:sz="0" w:space="0" w:color="auto"/>
        <w:right w:val="none" w:sz="0" w:space="0" w:color="auto"/>
      </w:divBdr>
    </w:div>
    <w:div w:id="1069228865">
      <w:bodyDiv w:val="1"/>
      <w:marLeft w:val="0"/>
      <w:marRight w:val="0"/>
      <w:marTop w:val="0"/>
      <w:marBottom w:val="0"/>
      <w:divBdr>
        <w:top w:val="none" w:sz="0" w:space="0" w:color="auto"/>
        <w:left w:val="none" w:sz="0" w:space="0" w:color="auto"/>
        <w:bottom w:val="none" w:sz="0" w:space="0" w:color="auto"/>
        <w:right w:val="none" w:sz="0" w:space="0" w:color="auto"/>
      </w:divBdr>
    </w:div>
    <w:div w:id="1077632740">
      <w:bodyDiv w:val="1"/>
      <w:marLeft w:val="0"/>
      <w:marRight w:val="0"/>
      <w:marTop w:val="0"/>
      <w:marBottom w:val="0"/>
      <w:divBdr>
        <w:top w:val="none" w:sz="0" w:space="0" w:color="auto"/>
        <w:left w:val="none" w:sz="0" w:space="0" w:color="auto"/>
        <w:bottom w:val="none" w:sz="0" w:space="0" w:color="auto"/>
        <w:right w:val="none" w:sz="0" w:space="0" w:color="auto"/>
      </w:divBdr>
    </w:div>
    <w:div w:id="1092120895">
      <w:bodyDiv w:val="1"/>
      <w:marLeft w:val="0"/>
      <w:marRight w:val="0"/>
      <w:marTop w:val="0"/>
      <w:marBottom w:val="0"/>
      <w:divBdr>
        <w:top w:val="none" w:sz="0" w:space="0" w:color="auto"/>
        <w:left w:val="none" w:sz="0" w:space="0" w:color="auto"/>
        <w:bottom w:val="none" w:sz="0" w:space="0" w:color="auto"/>
        <w:right w:val="none" w:sz="0" w:space="0" w:color="auto"/>
      </w:divBdr>
    </w:div>
    <w:div w:id="1128087691">
      <w:bodyDiv w:val="1"/>
      <w:marLeft w:val="0"/>
      <w:marRight w:val="0"/>
      <w:marTop w:val="0"/>
      <w:marBottom w:val="0"/>
      <w:divBdr>
        <w:top w:val="none" w:sz="0" w:space="0" w:color="auto"/>
        <w:left w:val="none" w:sz="0" w:space="0" w:color="auto"/>
        <w:bottom w:val="none" w:sz="0" w:space="0" w:color="auto"/>
        <w:right w:val="none" w:sz="0" w:space="0" w:color="auto"/>
      </w:divBdr>
    </w:div>
    <w:div w:id="1153838238">
      <w:bodyDiv w:val="1"/>
      <w:marLeft w:val="0"/>
      <w:marRight w:val="0"/>
      <w:marTop w:val="0"/>
      <w:marBottom w:val="0"/>
      <w:divBdr>
        <w:top w:val="none" w:sz="0" w:space="0" w:color="auto"/>
        <w:left w:val="none" w:sz="0" w:space="0" w:color="auto"/>
        <w:bottom w:val="none" w:sz="0" w:space="0" w:color="auto"/>
        <w:right w:val="none" w:sz="0" w:space="0" w:color="auto"/>
      </w:divBdr>
    </w:div>
    <w:div w:id="1154225677">
      <w:bodyDiv w:val="1"/>
      <w:marLeft w:val="0"/>
      <w:marRight w:val="0"/>
      <w:marTop w:val="0"/>
      <w:marBottom w:val="0"/>
      <w:divBdr>
        <w:top w:val="none" w:sz="0" w:space="0" w:color="auto"/>
        <w:left w:val="none" w:sz="0" w:space="0" w:color="auto"/>
        <w:bottom w:val="none" w:sz="0" w:space="0" w:color="auto"/>
        <w:right w:val="none" w:sz="0" w:space="0" w:color="auto"/>
      </w:divBdr>
    </w:div>
    <w:div w:id="1204945285">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303073084">
      <w:bodyDiv w:val="1"/>
      <w:marLeft w:val="0"/>
      <w:marRight w:val="0"/>
      <w:marTop w:val="0"/>
      <w:marBottom w:val="0"/>
      <w:divBdr>
        <w:top w:val="none" w:sz="0" w:space="0" w:color="auto"/>
        <w:left w:val="none" w:sz="0" w:space="0" w:color="auto"/>
        <w:bottom w:val="none" w:sz="0" w:space="0" w:color="auto"/>
        <w:right w:val="none" w:sz="0" w:space="0" w:color="auto"/>
      </w:divBdr>
    </w:div>
    <w:div w:id="1319268788">
      <w:bodyDiv w:val="1"/>
      <w:marLeft w:val="0"/>
      <w:marRight w:val="0"/>
      <w:marTop w:val="0"/>
      <w:marBottom w:val="0"/>
      <w:divBdr>
        <w:top w:val="none" w:sz="0" w:space="0" w:color="auto"/>
        <w:left w:val="none" w:sz="0" w:space="0" w:color="auto"/>
        <w:bottom w:val="none" w:sz="0" w:space="0" w:color="auto"/>
        <w:right w:val="none" w:sz="0" w:space="0" w:color="auto"/>
      </w:divBdr>
    </w:div>
    <w:div w:id="1355494396">
      <w:bodyDiv w:val="1"/>
      <w:marLeft w:val="0"/>
      <w:marRight w:val="0"/>
      <w:marTop w:val="0"/>
      <w:marBottom w:val="0"/>
      <w:divBdr>
        <w:top w:val="none" w:sz="0" w:space="0" w:color="auto"/>
        <w:left w:val="none" w:sz="0" w:space="0" w:color="auto"/>
        <w:bottom w:val="none" w:sz="0" w:space="0" w:color="auto"/>
        <w:right w:val="none" w:sz="0" w:space="0" w:color="auto"/>
      </w:divBdr>
    </w:div>
    <w:div w:id="1367218783">
      <w:bodyDiv w:val="1"/>
      <w:marLeft w:val="0"/>
      <w:marRight w:val="0"/>
      <w:marTop w:val="0"/>
      <w:marBottom w:val="0"/>
      <w:divBdr>
        <w:top w:val="none" w:sz="0" w:space="0" w:color="auto"/>
        <w:left w:val="none" w:sz="0" w:space="0" w:color="auto"/>
        <w:bottom w:val="none" w:sz="0" w:space="0" w:color="auto"/>
        <w:right w:val="none" w:sz="0" w:space="0" w:color="auto"/>
      </w:divBdr>
    </w:div>
    <w:div w:id="1407412520">
      <w:bodyDiv w:val="1"/>
      <w:marLeft w:val="0"/>
      <w:marRight w:val="0"/>
      <w:marTop w:val="0"/>
      <w:marBottom w:val="0"/>
      <w:divBdr>
        <w:top w:val="none" w:sz="0" w:space="0" w:color="auto"/>
        <w:left w:val="none" w:sz="0" w:space="0" w:color="auto"/>
        <w:bottom w:val="none" w:sz="0" w:space="0" w:color="auto"/>
        <w:right w:val="none" w:sz="0" w:space="0" w:color="auto"/>
      </w:divBdr>
    </w:div>
    <w:div w:id="1444569654">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65191900">
      <w:bodyDiv w:val="1"/>
      <w:marLeft w:val="0"/>
      <w:marRight w:val="0"/>
      <w:marTop w:val="0"/>
      <w:marBottom w:val="0"/>
      <w:divBdr>
        <w:top w:val="none" w:sz="0" w:space="0" w:color="auto"/>
        <w:left w:val="none" w:sz="0" w:space="0" w:color="auto"/>
        <w:bottom w:val="none" w:sz="0" w:space="0" w:color="auto"/>
        <w:right w:val="none" w:sz="0" w:space="0" w:color="auto"/>
      </w:divBdr>
    </w:div>
    <w:div w:id="1480687599">
      <w:bodyDiv w:val="1"/>
      <w:marLeft w:val="0"/>
      <w:marRight w:val="0"/>
      <w:marTop w:val="0"/>
      <w:marBottom w:val="0"/>
      <w:divBdr>
        <w:top w:val="none" w:sz="0" w:space="0" w:color="auto"/>
        <w:left w:val="none" w:sz="0" w:space="0" w:color="auto"/>
        <w:bottom w:val="none" w:sz="0" w:space="0" w:color="auto"/>
        <w:right w:val="none" w:sz="0" w:space="0" w:color="auto"/>
      </w:divBdr>
    </w:div>
    <w:div w:id="1518302288">
      <w:bodyDiv w:val="1"/>
      <w:marLeft w:val="0"/>
      <w:marRight w:val="0"/>
      <w:marTop w:val="0"/>
      <w:marBottom w:val="0"/>
      <w:divBdr>
        <w:top w:val="none" w:sz="0" w:space="0" w:color="auto"/>
        <w:left w:val="none" w:sz="0" w:space="0" w:color="auto"/>
        <w:bottom w:val="none" w:sz="0" w:space="0" w:color="auto"/>
        <w:right w:val="none" w:sz="0" w:space="0" w:color="auto"/>
      </w:divBdr>
    </w:div>
    <w:div w:id="1519924460">
      <w:bodyDiv w:val="1"/>
      <w:marLeft w:val="0"/>
      <w:marRight w:val="0"/>
      <w:marTop w:val="0"/>
      <w:marBottom w:val="0"/>
      <w:divBdr>
        <w:top w:val="none" w:sz="0" w:space="0" w:color="auto"/>
        <w:left w:val="none" w:sz="0" w:space="0" w:color="auto"/>
        <w:bottom w:val="none" w:sz="0" w:space="0" w:color="auto"/>
        <w:right w:val="none" w:sz="0" w:space="0" w:color="auto"/>
      </w:divBdr>
    </w:div>
    <w:div w:id="1526402681">
      <w:bodyDiv w:val="1"/>
      <w:marLeft w:val="0"/>
      <w:marRight w:val="0"/>
      <w:marTop w:val="0"/>
      <w:marBottom w:val="0"/>
      <w:divBdr>
        <w:top w:val="none" w:sz="0" w:space="0" w:color="auto"/>
        <w:left w:val="none" w:sz="0" w:space="0" w:color="auto"/>
        <w:bottom w:val="none" w:sz="0" w:space="0" w:color="auto"/>
        <w:right w:val="none" w:sz="0" w:space="0" w:color="auto"/>
      </w:divBdr>
    </w:div>
    <w:div w:id="1553350905">
      <w:bodyDiv w:val="1"/>
      <w:marLeft w:val="0"/>
      <w:marRight w:val="0"/>
      <w:marTop w:val="0"/>
      <w:marBottom w:val="0"/>
      <w:divBdr>
        <w:top w:val="none" w:sz="0" w:space="0" w:color="auto"/>
        <w:left w:val="none" w:sz="0" w:space="0" w:color="auto"/>
        <w:bottom w:val="none" w:sz="0" w:space="0" w:color="auto"/>
        <w:right w:val="none" w:sz="0" w:space="0" w:color="auto"/>
      </w:divBdr>
    </w:div>
    <w:div w:id="1568415209">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7958817">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2014430">
      <w:bodyDiv w:val="1"/>
      <w:marLeft w:val="0"/>
      <w:marRight w:val="0"/>
      <w:marTop w:val="0"/>
      <w:marBottom w:val="0"/>
      <w:divBdr>
        <w:top w:val="none" w:sz="0" w:space="0" w:color="auto"/>
        <w:left w:val="none" w:sz="0" w:space="0" w:color="auto"/>
        <w:bottom w:val="none" w:sz="0" w:space="0" w:color="auto"/>
        <w:right w:val="none" w:sz="0" w:space="0" w:color="auto"/>
      </w:divBdr>
    </w:div>
    <w:div w:id="1613434801">
      <w:bodyDiv w:val="1"/>
      <w:marLeft w:val="0"/>
      <w:marRight w:val="0"/>
      <w:marTop w:val="0"/>
      <w:marBottom w:val="0"/>
      <w:divBdr>
        <w:top w:val="none" w:sz="0" w:space="0" w:color="auto"/>
        <w:left w:val="none" w:sz="0" w:space="0" w:color="auto"/>
        <w:bottom w:val="none" w:sz="0" w:space="0" w:color="auto"/>
        <w:right w:val="none" w:sz="0" w:space="0" w:color="auto"/>
      </w:divBdr>
    </w:div>
    <w:div w:id="1641230402">
      <w:bodyDiv w:val="1"/>
      <w:marLeft w:val="0"/>
      <w:marRight w:val="0"/>
      <w:marTop w:val="0"/>
      <w:marBottom w:val="0"/>
      <w:divBdr>
        <w:top w:val="none" w:sz="0" w:space="0" w:color="auto"/>
        <w:left w:val="none" w:sz="0" w:space="0" w:color="auto"/>
        <w:bottom w:val="none" w:sz="0" w:space="0" w:color="auto"/>
        <w:right w:val="none" w:sz="0" w:space="0" w:color="auto"/>
      </w:divBdr>
    </w:div>
    <w:div w:id="1642077883">
      <w:bodyDiv w:val="1"/>
      <w:marLeft w:val="0"/>
      <w:marRight w:val="0"/>
      <w:marTop w:val="0"/>
      <w:marBottom w:val="0"/>
      <w:divBdr>
        <w:top w:val="none" w:sz="0" w:space="0" w:color="auto"/>
        <w:left w:val="none" w:sz="0" w:space="0" w:color="auto"/>
        <w:bottom w:val="none" w:sz="0" w:space="0" w:color="auto"/>
        <w:right w:val="none" w:sz="0" w:space="0" w:color="auto"/>
      </w:divBdr>
    </w:div>
    <w:div w:id="1658260910">
      <w:bodyDiv w:val="1"/>
      <w:marLeft w:val="0"/>
      <w:marRight w:val="0"/>
      <w:marTop w:val="0"/>
      <w:marBottom w:val="0"/>
      <w:divBdr>
        <w:top w:val="none" w:sz="0" w:space="0" w:color="auto"/>
        <w:left w:val="none" w:sz="0" w:space="0" w:color="auto"/>
        <w:bottom w:val="none" w:sz="0" w:space="0" w:color="auto"/>
        <w:right w:val="none" w:sz="0" w:space="0" w:color="auto"/>
      </w:divBdr>
    </w:div>
    <w:div w:id="1677806708">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02393410">
      <w:bodyDiv w:val="1"/>
      <w:marLeft w:val="0"/>
      <w:marRight w:val="0"/>
      <w:marTop w:val="0"/>
      <w:marBottom w:val="0"/>
      <w:divBdr>
        <w:top w:val="none" w:sz="0" w:space="0" w:color="auto"/>
        <w:left w:val="none" w:sz="0" w:space="0" w:color="auto"/>
        <w:bottom w:val="none" w:sz="0" w:space="0" w:color="auto"/>
        <w:right w:val="none" w:sz="0" w:space="0" w:color="auto"/>
      </w:divBdr>
    </w:div>
    <w:div w:id="1710451002">
      <w:bodyDiv w:val="1"/>
      <w:marLeft w:val="0"/>
      <w:marRight w:val="0"/>
      <w:marTop w:val="0"/>
      <w:marBottom w:val="0"/>
      <w:divBdr>
        <w:top w:val="none" w:sz="0" w:space="0" w:color="auto"/>
        <w:left w:val="none" w:sz="0" w:space="0" w:color="auto"/>
        <w:bottom w:val="none" w:sz="0" w:space="0" w:color="auto"/>
        <w:right w:val="none" w:sz="0" w:space="0" w:color="auto"/>
      </w:divBdr>
    </w:div>
    <w:div w:id="1727217077">
      <w:bodyDiv w:val="1"/>
      <w:marLeft w:val="0"/>
      <w:marRight w:val="0"/>
      <w:marTop w:val="0"/>
      <w:marBottom w:val="0"/>
      <w:divBdr>
        <w:top w:val="none" w:sz="0" w:space="0" w:color="auto"/>
        <w:left w:val="none" w:sz="0" w:space="0" w:color="auto"/>
        <w:bottom w:val="none" w:sz="0" w:space="0" w:color="auto"/>
        <w:right w:val="none" w:sz="0" w:space="0" w:color="auto"/>
      </w:divBdr>
    </w:div>
    <w:div w:id="1763643508">
      <w:bodyDiv w:val="1"/>
      <w:marLeft w:val="0"/>
      <w:marRight w:val="0"/>
      <w:marTop w:val="0"/>
      <w:marBottom w:val="0"/>
      <w:divBdr>
        <w:top w:val="none" w:sz="0" w:space="0" w:color="auto"/>
        <w:left w:val="none" w:sz="0" w:space="0" w:color="auto"/>
        <w:bottom w:val="none" w:sz="0" w:space="0" w:color="auto"/>
        <w:right w:val="none" w:sz="0" w:space="0" w:color="auto"/>
      </w:divBdr>
    </w:div>
    <w:div w:id="1766000967">
      <w:bodyDiv w:val="1"/>
      <w:marLeft w:val="0"/>
      <w:marRight w:val="0"/>
      <w:marTop w:val="0"/>
      <w:marBottom w:val="0"/>
      <w:divBdr>
        <w:top w:val="none" w:sz="0" w:space="0" w:color="auto"/>
        <w:left w:val="none" w:sz="0" w:space="0" w:color="auto"/>
        <w:bottom w:val="none" w:sz="0" w:space="0" w:color="auto"/>
        <w:right w:val="none" w:sz="0" w:space="0" w:color="auto"/>
      </w:divBdr>
    </w:div>
    <w:div w:id="1770196723">
      <w:bodyDiv w:val="1"/>
      <w:marLeft w:val="0"/>
      <w:marRight w:val="0"/>
      <w:marTop w:val="0"/>
      <w:marBottom w:val="0"/>
      <w:divBdr>
        <w:top w:val="none" w:sz="0" w:space="0" w:color="auto"/>
        <w:left w:val="none" w:sz="0" w:space="0" w:color="auto"/>
        <w:bottom w:val="none" w:sz="0" w:space="0" w:color="auto"/>
        <w:right w:val="none" w:sz="0" w:space="0" w:color="auto"/>
      </w:divBdr>
    </w:div>
    <w:div w:id="1771311681">
      <w:bodyDiv w:val="1"/>
      <w:marLeft w:val="0"/>
      <w:marRight w:val="0"/>
      <w:marTop w:val="0"/>
      <w:marBottom w:val="0"/>
      <w:divBdr>
        <w:top w:val="none" w:sz="0" w:space="0" w:color="auto"/>
        <w:left w:val="none" w:sz="0" w:space="0" w:color="auto"/>
        <w:bottom w:val="none" w:sz="0" w:space="0" w:color="auto"/>
        <w:right w:val="none" w:sz="0" w:space="0" w:color="auto"/>
      </w:divBdr>
    </w:div>
    <w:div w:id="1780369385">
      <w:bodyDiv w:val="1"/>
      <w:marLeft w:val="0"/>
      <w:marRight w:val="0"/>
      <w:marTop w:val="0"/>
      <w:marBottom w:val="0"/>
      <w:divBdr>
        <w:top w:val="none" w:sz="0" w:space="0" w:color="auto"/>
        <w:left w:val="none" w:sz="0" w:space="0" w:color="auto"/>
        <w:bottom w:val="none" w:sz="0" w:space="0" w:color="auto"/>
        <w:right w:val="none" w:sz="0" w:space="0" w:color="auto"/>
      </w:divBdr>
    </w:div>
    <w:div w:id="1824155016">
      <w:bodyDiv w:val="1"/>
      <w:marLeft w:val="0"/>
      <w:marRight w:val="0"/>
      <w:marTop w:val="0"/>
      <w:marBottom w:val="0"/>
      <w:divBdr>
        <w:top w:val="none" w:sz="0" w:space="0" w:color="auto"/>
        <w:left w:val="none" w:sz="0" w:space="0" w:color="auto"/>
        <w:bottom w:val="none" w:sz="0" w:space="0" w:color="auto"/>
        <w:right w:val="none" w:sz="0" w:space="0" w:color="auto"/>
      </w:divBdr>
    </w:div>
    <w:div w:id="1825510901">
      <w:bodyDiv w:val="1"/>
      <w:marLeft w:val="0"/>
      <w:marRight w:val="0"/>
      <w:marTop w:val="0"/>
      <w:marBottom w:val="0"/>
      <w:divBdr>
        <w:top w:val="none" w:sz="0" w:space="0" w:color="auto"/>
        <w:left w:val="none" w:sz="0" w:space="0" w:color="auto"/>
        <w:bottom w:val="none" w:sz="0" w:space="0" w:color="auto"/>
        <w:right w:val="none" w:sz="0" w:space="0" w:color="auto"/>
      </w:divBdr>
    </w:div>
    <w:div w:id="1848322722">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62163494">
      <w:bodyDiv w:val="1"/>
      <w:marLeft w:val="0"/>
      <w:marRight w:val="0"/>
      <w:marTop w:val="0"/>
      <w:marBottom w:val="0"/>
      <w:divBdr>
        <w:top w:val="none" w:sz="0" w:space="0" w:color="auto"/>
        <w:left w:val="none" w:sz="0" w:space="0" w:color="auto"/>
        <w:bottom w:val="none" w:sz="0" w:space="0" w:color="auto"/>
        <w:right w:val="none" w:sz="0" w:space="0" w:color="auto"/>
      </w:divBdr>
    </w:div>
    <w:div w:id="1872768745">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5046216">
      <w:bodyDiv w:val="1"/>
      <w:marLeft w:val="0"/>
      <w:marRight w:val="0"/>
      <w:marTop w:val="0"/>
      <w:marBottom w:val="0"/>
      <w:divBdr>
        <w:top w:val="none" w:sz="0" w:space="0" w:color="auto"/>
        <w:left w:val="none" w:sz="0" w:space="0" w:color="auto"/>
        <w:bottom w:val="none" w:sz="0" w:space="0" w:color="auto"/>
        <w:right w:val="none" w:sz="0" w:space="0" w:color="auto"/>
      </w:divBdr>
    </w:div>
    <w:div w:id="1909487075">
      <w:bodyDiv w:val="1"/>
      <w:marLeft w:val="0"/>
      <w:marRight w:val="0"/>
      <w:marTop w:val="0"/>
      <w:marBottom w:val="0"/>
      <w:divBdr>
        <w:top w:val="none" w:sz="0" w:space="0" w:color="auto"/>
        <w:left w:val="none" w:sz="0" w:space="0" w:color="auto"/>
        <w:bottom w:val="none" w:sz="0" w:space="0" w:color="auto"/>
        <w:right w:val="none" w:sz="0" w:space="0" w:color="auto"/>
      </w:divBdr>
    </w:div>
    <w:div w:id="1922714204">
      <w:bodyDiv w:val="1"/>
      <w:marLeft w:val="0"/>
      <w:marRight w:val="0"/>
      <w:marTop w:val="0"/>
      <w:marBottom w:val="0"/>
      <w:divBdr>
        <w:top w:val="none" w:sz="0" w:space="0" w:color="auto"/>
        <w:left w:val="none" w:sz="0" w:space="0" w:color="auto"/>
        <w:bottom w:val="none" w:sz="0" w:space="0" w:color="auto"/>
        <w:right w:val="none" w:sz="0" w:space="0" w:color="auto"/>
      </w:divBdr>
    </w:div>
    <w:div w:id="1927765907">
      <w:bodyDiv w:val="1"/>
      <w:marLeft w:val="0"/>
      <w:marRight w:val="0"/>
      <w:marTop w:val="0"/>
      <w:marBottom w:val="0"/>
      <w:divBdr>
        <w:top w:val="none" w:sz="0" w:space="0" w:color="auto"/>
        <w:left w:val="none" w:sz="0" w:space="0" w:color="auto"/>
        <w:bottom w:val="none" w:sz="0" w:space="0" w:color="auto"/>
        <w:right w:val="none" w:sz="0" w:space="0" w:color="auto"/>
      </w:divBdr>
    </w:div>
    <w:div w:id="1947076669">
      <w:bodyDiv w:val="1"/>
      <w:marLeft w:val="0"/>
      <w:marRight w:val="0"/>
      <w:marTop w:val="0"/>
      <w:marBottom w:val="0"/>
      <w:divBdr>
        <w:top w:val="none" w:sz="0" w:space="0" w:color="auto"/>
        <w:left w:val="none" w:sz="0" w:space="0" w:color="auto"/>
        <w:bottom w:val="none" w:sz="0" w:space="0" w:color="auto"/>
        <w:right w:val="none" w:sz="0" w:space="0" w:color="auto"/>
      </w:divBdr>
    </w:div>
    <w:div w:id="1949240317">
      <w:bodyDiv w:val="1"/>
      <w:marLeft w:val="0"/>
      <w:marRight w:val="0"/>
      <w:marTop w:val="0"/>
      <w:marBottom w:val="0"/>
      <w:divBdr>
        <w:top w:val="none" w:sz="0" w:space="0" w:color="auto"/>
        <w:left w:val="none" w:sz="0" w:space="0" w:color="auto"/>
        <w:bottom w:val="none" w:sz="0" w:space="0" w:color="auto"/>
        <w:right w:val="none" w:sz="0" w:space="0" w:color="auto"/>
      </w:divBdr>
    </w:div>
    <w:div w:id="1954089763">
      <w:bodyDiv w:val="1"/>
      <w:marLeft w:val="0"/>
      <w:marRight w:val="0"/>
      <w:marTop w:val="0"/>
      <w:marBottom w:val="0"/>
      <w:divBdr>
        <w:top w:val="none" w:sz="0" w:space="0" w:color="auto"/>
        <w:left w:val="none" w:sz="0" w:space="0" w:color="auto"/>
        <w:bottom w:val="none" w:sz="0" w:space="0" w:color="auto"/>
        <w:right w:val="none" w:sz="0" w:space="0" w:color="auto"/>
      </w:divBdr>
    </w:div>
    <w:div w:id="1965041668">
      <w:bodyDiv w:val="1"/>
      <w:marLeft w:val="0"/>
      <w:marRight w:val="0"/>
      <w:marTop w:val="0"/>
      <w:marBottom w:val="0"/>
      <w:divBdr>
        <w:top w:val="none" w:sz="0" w:space="0" w:color="auto"/>
        <w:left w:val="none" w:sz="0" w:space="0" w:color="auto"/>
        <w:bottom w:val="none" w:sz="0" w:space="0" w:color="auto"/>
        <w:right w:val="none" w:sz="0" w:space="0" w:color="auto"/>
      </w:divBdr>
    </w:div>
    <w:div w:id="1991209489">
      <w:bodyDiv w:val="1"/>
      <w:marLeft w:val="0"/>
      <w:marRight w:val="0"/>
      <w:marTop w:val="0"/>
      <w:marBottom w:val="0"/>
      <w:divBdr>
        <w:top w:val="none" w:sz="0" w:space="0" w:color="auto"/>
        <w:left w:val="none" w:sz="0" w:space="0" w:color="auto"/>
        <w:bottom w:val="none" w:sz="0" w:space="0" w:color="auto"/>
        <w:right w:val="none" w:sz="0" w:space="0" w:color="auto"/>
      </w:divBdr>
    </w:div>
    <w:div w:id="2043699470">
      <w:bodyDiv w:val="1"/>
      <w:marLeft w:val="0"/>
      <w:marRight w:val="0"/>
      <w:marTop w:val="0"/>
      <w:marBottom w:val="0"/>
      <w:divBdr>
        <w:top w:val="none" w:sz="0" w:space="0" w:color="auto"/>
        <w:left w:val="none" w:sz="0" w:space="0" w:color="auto"/>
        <w:bottom w:val="none" w:sz="0" w:space="0" w:color="auto"/>
        <w:right w:val="none" w:sz="0" w:space="0" w:color="auto"/>
      </w:divBdr>
    </w:div>
    <w:div w:id="2049836654">
      <w:bodyDiv w:val="1"/>
      <w:marLeft w:val="0"/>
      <w:marRight w:val="0"/>
      <w:marTop w:val="0"/>
      <w:marBottom w:val="0"/>
      <w:divBdr>
        <w:top w:val="none" w:sz="0" w:space="0" w:color="auto"/>
        <w:left w:val="none" w:sz="0" w:space="0" w:color="auto"/>
        <w:bottom w:val="none" w:sz="0" w:space="0" w:color="auto"/>
        <w:right w:val="none" w:sz="0" w:space="0" w:color="auto"/>
      </w:divBdr>
    </w:div>
    <w:div w:id="2065785141">
      <w:bodyDiv w:val="1"/>
      <w:marLeft w:val="0"/>
      <w:marRight w:val="0"/>
      <w:marTop w:val="0"/>
      <w:marBottom w:val="0"/>
      <w:divBdr>
        <w:top w:val="none" w:sz="0" w:space="0" w:color="auto"/>
        <w:left w:val="none" w:sz="0" w:space="0" w:color="auto"/>
        <w:bottom w:val="none" w:sz="0" w:space="0" w:color="auto"/>
        <w:right w:val="none" w:sz="0" w:space="0" w:color="auto"/>
      </w:divBdr>
    </w:div>
    <w:div w:id="2142190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16294</TotalTime>
  <Pages>10</Pages>
  <Words>1666</Words>
  <Characters>13502</Characters>
  <Application>Microsoft Office Word</Application>
  <DocSecurity>0</DocSecurity>
  <Lines>112</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327</cp:revision>
  <dcterms:created xsi:type="dcterms:W3CDTF">2021-12-27T02:56:00Z</dcterms:created>
  <dcterms:modified xsi:type="dcterms:W3CDTF">2024-02-19T07:37:00Z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2023-08-07T12:02:02Z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4000f8ed-bd24-47bc-8254-2f6bb2dd95b3</vt:lpwstr>
  </property>
  <property fmtid="{D5CDD505-2E9C-101B-9397-08002B2CF9AE}" pid="8" name="MSIP_Label_83bcef13-7cac-433f-ba1d-47a323951816_ContentBits">
    <vt:lpwstr>0</vt:lpwstr>
  </property>
</Properties>
</file>